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239C" w14:textId="77777777" w:rsidR="004D34E9" w:rsidRDefault="00456D4B">
      <w:pPr>
        <w:spacing w:line="240" w:lineRule="auto"/>
        <w:jc w:val="center"/>
        <w:rPr>
          <w:b/>
        </w:rPr>
      </w:pPr>
      <w:r>
        <w:rPr>
          <w:b/>
        </w:rPr>
        <w:t>Press Release</w:t>
      </w:r>
    </w:p>
    <w:p w14:paraId="5E25FFBF" w14:textId="70E1CC11" w:rsidR="004D34E9" w:rsidRDefault="00456D4B">
      <w:r>
        <w:t>BUILD/02/2021/109</w:t>
      </w:r>
      <w:r>
        <w:tab/>
      </w:r>
      <w:r>
        <w:tab/>
      </w:r>
      <w:r w:rsidR="007B0025">
        <w:t xml:space="preserve">                </w:t>
      </w:r>
      <w:r>
        <w:tab/>
      </w:r>
      <w:r>
        <w:tab/>
      </w:r>
      <w:r>
        <w:tab/>
      </w:r>
      <w:r w:rsidR="007B0025">
        <w:t xml:space="preserve"> </w:t>
      </w:r>
      <w:r>
        <w:t>Date:</w:t>
      </w:r>
      <w:r w:rsidR="007B0025">
        <w:t xml:space="preserve"> </w:t>
      </w:r>
      <w:r>
        <w:t xml:space="preserve"> February 24, 2021</w:t>
      </w:r>
    </w:p>
    <w:p w14:paraId="72D127C3" w14:textId="77777777" w:rsidR="004D34E9" w:rsidRDefault="00456D4B">
      <w:pPr>
        <w:tabs>
          <w:tab w:val="left" w:pos="200"/>
        </w:tabs>
        <w:spacing w:after="0"/>
        <w:rPr>
          <w:u w:val="single"/>
        </w:rPr>
      </w:pPr>
      <w:r>
        <w:rPr>
          <w:u w:val="single"/>
        </w:rPr>
        <w:t>Attn: News Editor/ Chief Reporter/ Assignment Editor /Business Page-in-Charge:</w:t>
      </w:r>
    </w:p>
    <w:p w14:paraId="5CEF5AD3" w14:textId="77777777" w:rsidR="004D34E9" w:rsidRDefault="004D34E9">
      <w:pPr>
        <w:tabs>
          <w:tab w:val="left" w:pos="200"/>
        </w:tabs>
        <w:spacing w:after="0"/>
        <w:rPr>
          <w:u w:val="single"/>
        </w:rPr>
      </w:pPr>
    </w:p>
    <w:p w14:paraId="657C3B93" w14:textId="145D56A6" w:rsidR="004D34E9" w:rsidRPr="005D7352" w:rsidRDefault="00456D4B">
      <w:pPr>
        <w:tabs>
          <w:tab w:val="left" w:pos="200"/>
        </w:tabs>
        <w:spacing w:after="0"/>
        <w:rPr>
          <w:u w:val="single"/>
        </w:rPr>
      </w:pPr>
      <w:r w:rsidRPr="005D7352">
        <w:rPr>
          <w:u w:val="single"/>
        </w:rPr>
        <w:t>Value</w:t>
      </w:r>
      <w:r w:rsidR="007B0025" w:rsidRPr="005D7352">
        <w:rPr>
          <w:u w:val="single"/>
        </w:rPr>
        <w:t>-</w:t>
      </w:r>
      <w:r w:rsidRPr="005D7352">
        <w:rPr>
          <w:u w:val="single"/>
        </w:rPr>
        <w:t>Added Jute Goods</w:t>
      </w:r>
      <w:r w:rsidR="007B0025" w:rsidRPr="005D7352">
        <w:rPr>
          <w:u w:val="single"/>
        </w:rPr>
        <w:t xml:space="preserve"> </w:t>
      </w:r>
      <w:r w:rsidRPr="005D7352">
        <w:rPr>
          <w:u w:val="single"/>
        </w:rPr>
        <w:t>need Policy and Research Support for</w:t>
      </w:r>
      <w:r w:rsidR="007B0025" w:rsidRPr="005D7352">
        <w:rPr>
          <w:u w:val="single"/>
        </w:rPr>
        <w:t xml:space="preserve"> </w:t>
      </w:r>
      <w:r w:rsidRPr="005D7352">
        <w:rPr>
          <w:u w:val="single"/>
        </w:rPr>
        <w:t>Domestic Industrial Diversification</w:t>
      </w:r>
    </w:p>
    <w:p w14:paraId="6A0657F5" w14:textId="77777777" w:rsidR="004D34E9" w:rsidRPr="005D7352" w:rsidRDefault="004D34E9">
      <w:pPr>
        <w:tabs>
          <w:tab w:val="left" w:pos="200"/>
        </w:tabs>
        <w:spacing w:after="0"/>
        <w:rPr>
          <w:u w:val="single"/>
        </w:rPr>
      </w:pPr>
    </w:p>
    <w:p w14:paraId="10693EE1" w14:textId="5D75BBFB" w:rsidR="004D34E9" w:rsidRPr="005D7352" w:rsidRDefault="00456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</w:rPr>
      </w:pPr>
      <w:r w:rsidRPr="005D7352">
        <w:rPr>
          <w:color w:val="000000"/>
          <w:sz w:val="22"/>
        </w:rPr>
        <w:t xml:space="preserve">Business Initiative Leading Development (BUILD) Chairperson Abul </w:t>
      </w:r>
      <w:proofErr w:type="spellStart"/>
      <w:r w:rsidRPr="005D7352">
        <w:rPr>
          <w:color w:val="000000"/>
          <w:sz w:val="22"/>
        </w:rPr>
        <w:t>Kasem</w:t>
      </w:r>
      <w:proofErr w:type="spellEnd"/>
      <w:r w:rsidRPr="005D7352">
        <w:rPr>
          <w:color w:val="000000"/>
          <w:sz w:val="22"/>
        </w:rPr>
        <w:t xml:space="preserve"> Khan called on Golam </w:t>
      </w:r>
      <w:proofErr w:type="spellStart"/>
      <w:r w:rsidRPr="005D7352">
        <w:rPr>
          <w:color w:val="000000"/>
          <w:sz w:val="22"/>
        </w:rPr>
        <w:t>Dastagir</w:t>
      </w:r>
      <w:proofErr w:type="spellEnd"/>
      <w:r w:rsidRPr="005D7352">
        <w:rPr>
          <w:color w:val="000000"/>
          <w:sz w:val="22"/>
        </w:rPr>
        <w:t xml:space="preserve"> Gazi (</w:t>
      </w:r>
      <w:proofErr w:type="spellStart"/>
      <w:r w:rsidRPr="005D7352">
        <w:rPr>
          <w:color w:val="000000"/>
          <w:sz w:val="22"/>
        </w:rPr>
        <w:t>Birpatik</w:t>
      </w:r>
      <w:proofErr w:type="spellEnd"/>
      <w:r w:rsidRPr="005D7352">
        <w:rPr>
          <w:color w:val="000000"/>
          <w:sz w:val="22"/>
        </w:rPr>
        <w:t>), MP, Hon'ble Minister for Textiles and Jute on February 24, 2021 at his office at the</w:t>
      </w:r>
      <w:r w:rsidR="007B0025" w:rsidRPr="005D7352">
        <w:rPr>
          <w:color w:val="000000"/>
          <w:sz w:val="22"/>
        </w:rPr>
        <w:t xml:space="preserve"> </w:t>
      </w:r>
      <w:proofErr w:type="gramStart"/>
      <w:r w:rsidRPr="005D7352">
        <w:rPr>
          <w:color w:val="000000"/>
          <w:sz w:val="22"/>
        </w:rPr>
        <w:t>secretariat</w:t>
      </w:r>
      <w:r w:rsidR="007B0025" w:rsidRPr="005D7352">
        <w:rPr>
          <w:color w:val="000000"/>
          <w:sz w:val="22"/>
        </w:rPr>
        <w:t xml:space="preserve"> </w:t>
      </w:r>
      <w:r w:rsidRPr="005D7352">
        <w:rPr>
          <w:color w:val="000000"/>
          <w:sz w:val="22"/>
        </w:rPr>
        <w:t xml:space="preserve"> to</w:t>
      </w:r>
      <w:proofErr w:type="gramEnd"/>
      <w:r w:rsidRPr="005D7352">
        <w:rPr>
          <w:color w:val="000000"/>
          <w:sz w:val="22"/>
        </w:rPr>
        <w:t xml:space="preserve"> discuss</w:t>
      </w:r>
      <w:r w:rsidR="007B0025" w:rsidRPr="005D7352">
        <w:rPr>
          <w:color w:val="000000"/>
          <w:sz w:val="22"/>
        </w:rPr>
        <w:t xml:space="preserve"> </w:t>
      </w:r>
      <w:r w:rsidRPr="005D7352">
        <w:rPr>
          <w:color w:val="000000"/>
          <w:sz w:val="22"/>
        </w:rPr>
        <w:t xml:space="preserve"> better utilization of the potential of</w:t>
      </w:r>
      <w:r w:rsidR="007B0025" w:rsidRPr="005D7352">
        <w:rPr>
          <w:color w:val="000000"/>
          <w:sz w:val="22"/>
        </w:rPr>
        <w:t xml:space="preserve"> </w:t>
      </w:r>
      <w:r w:rsidR="00B53F84" w:rsidRPr="005D7352">
        <w:rPr>
          <w:color w:val="000000"/>
          <w:sz w:val="22"/>
        </w:rPr>
        <w:t>j</w:t>
      </w:r>
      <w:r w:rsidRPr="005D7352">
        <w:rPr>
          <w:color w:val="000000"/>
          <w:sz w:val="22"/>
        </w:rPr>
        <w:t>ute</w:t>
      </w:r>
      <w:r w:rsidR="007B0025" w:rsidRPr="005D7352">
        <w:rPr>
          <w:color w:val="000000"/>
          <w:sz w:val="22"/>
        </w:rPr>
        <w:t xml:space="preserve"> </w:t>
      </w:r>
      <w:r w:rsidRPr="005D7352">
        <w:rPr>
          <w:color w:val="000000"/>
          <w:sz w:val="22"/>
        </w:rPr>
        <w:t>through industrial diversification.</w:t>
      </w:r>
    </w:p>
    <w:p w14:paraId="309DEE4B" w14:textId="77777777" w:rsidR="004D34E9" w:rsidRPr="005D7352" w:rsidRDefault="004D34E9">
      <w:pPr>
        <w:spacing w:after="0" w:line="240" w:lineRule="auto"/>
        <w:rPr>
          <w:sz w:val="8"/>
          <w:szCs w:val="8"/>
        </w:rPr>
      </w:pPr>
    </w:p>
    <w:p w14:paraId="35CB81B2" w14:textId="67A78E33" w:rsidR="004D34E9" w:rsidRDefault="00456D4B">
      <w:pPr>
        <w:spacing w:after="0" w:line="240" w:lineRule="auto"/>
        <w:rPr>
          <w:color w:val="333333"/>
          <w:highlight w:val="white"/>
        </w:rPr>
      </w:pPr>
      <w:r w:rsidRPr="005D7352">
        <w:t xml:space="preserve">Textiles and Jute Minister Golam </w:t>
      </w:r>
      <w:proofErr w:type="spellStart"/>
      <w:r w:rsidRPr="005D7352">
        <w:t>Dastagir</w:t>
      </w:r>
      <w:proofErr w:type="spellEnd"/>
      <w:r w:rsidRPr="005D7352">
        <w:t xml:space="preserve"> Gazi (</w:t>
      </w:r>
      <w:proofErr w:type="spellStart"/>
      <w:r w:rsidRPr="005D7352">
        <w:t>Birpatik</w:t>
      </w:r>
      <w:proofErr w:type="spellEnd"/>
      <w:r w:rsidRPr="005D7352">
        <w:t>), MP appreciated</w:t>
      </w:r>
      <w:r>
        <w:t xml:space="preserve"> the proposal </w:t>
      </w:r>
      <w:r w:rsidR="007B0025">
        <w:t xml:space="preserve">put forward by the </w:t>
      </w:r>
      <w:r>
        <w:t xml:space="preserve">BUILD Chairperson for producing jute-based pulp from local green jute </w:t>
      </w:r>
      <w:r>
        <w:rPr>
          <w:color w:val="333333"/>
          <w:highlight w:val="white"/>
        </w:rPr>
        <w:t>to promote the jute industry</w:t>
      </w:r>
      <w:r w:rsidR="007B0025">
        <w:rPr>
          <w:color w:val="333333"/>
          <w:highlight w:val="white"/>
        </w:rPr>
        <w:t xml:space="preserve">. At </w:t>
      </w:r>
      <w:r>
        <w:rPr>
          <w:color w:val="333333"/>
          <w:highlight w:val="white"/>
        </w:rPr>
        <w:t>the same time</w:t>
      </w:r>
      <w:r w:rsidR="007B0025">
        <w:rPr>
          <w:color w:val="333333"/>
          <w:highlight w:val="white"/>
        </w:rPr>
        <w:t>,</w:t>
      </w:r>
      <w:r>
        <w:rPr>
          <w:color w:val="333333"/>
          <w:highlight w:val="white"/>
        </w:rPr>
        <w:t xml:space="preserve"> he endorsed the need</w:t>
      </w:r>
      <w:r w:rsidR="007B0025"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>for further research in this respect.</w:t>
      </w:r>
    </w:p>
    <w:p w14:paraId="5B3B6A52" w14:textId="77777777" w:rsidR="004D34E9" w:rsidRDefault="004D34E9">
      <w:pPr>
        <w:spacing w:after="0" w:line="240" w:lineRule="auto"/>
        <w:rPr>
          <w:color w:val="333333"/>
          <w:sz w:val="12"/>
          <w:szCs w:val="12"/>
          <w:highlight w:val="white"/>
        </w:rPr>
      </w:pPr>
    </w:p>
    <w:p w14:paraId="116AB1C5" w14:textId="5BF43496" w:rsidR="004D34E9" w:rsidRDefault="00456D4B">
      <w:pPr>
        <w:spacing w:after="0" w:line="240" w:lineRule="auto"/>
        <w:rPr>
          <w:color w:val="000000"/>
        </w:rPr>
      </w:pPr>
      <w:r>
        <w:rPr>
          <w:color w:val="333333"/>
          <w:highlight w:val="white"/>
        </w:rPr>
        <w:t xml:space="preserve">Following the example of neighboring countries, </w:t>
      </w:r>
      <w:r w:rsidR="007B0025">
        <w:rPr>
          <w:color w:val="333333"/>
          <w:highlight w:val="white"/>
        </w:rPr>
        <w:t xml:space="preserve">the Government of Bangladesh </w:t>
      </w:r>
      <w:r>
        <w:rPr>
          <w:color w:val="333333"/>
          <w:highlight w:val="white"/>
        </w:rPr>
        <w:t xml:space="preserve">will look into framing relevant policies to support the industry but </w:t>
      </w:r>
      <w:r w:rsidR="007B0025">
        <w:rPr>
          <w:color w:val="333333"/>
          <w:highlight w:val="white"/>
        </w:rPr>
        <w:t xml:space="preserve">it will </w:t>
      </w:r>
      <w:r>
        <w:rPr>
          <w:color w:val="333333"/>
          <w:highlight w:val="white"/>
        </w:rPr>
        <w:t xml:space="preserve">need feedback </w:t>
      </w:r>
      <w:r w:rsidR="00B53F84">
        <w:rPr>
          <w:color w:val="333333"/>
          <w:highlight w:val="white"/>
        </w:rPr>
        <w:t xml:space="preserve">and support </w:t>
      </w:r>
      <w:r>
        <w:rPr>
          <w:color w:val="333333"/>
          <w:highlight w:val="white"/>
        </w:rPr>
        <w:t xml:space="preserve">from various </w:t>
      </w:r>
      <w:r>
        <w:rPr>
          <w:color w:val="000000"/>
        </w:rPr>
        <w:t>stakeholders, including jute traders, large farmers and local entrepreneurs and investors</w:t>
      </w:r>
      <w:r w:rsidR="007B0025">
        <w:rPr>
          <w:color w:val="000000"/>
        </w:rPr>
        <w:t>,</w:t>
      </w:r>
      <w:r>
        <w:rPr>
          <w:color w:val="000000"/>
        </w:rPr>
        <w:t xml:space="preserve"> said the Minister. He </w:t>
      </w:r>
      <w:r w:rsidR="00B53F84">
        <w:rPr>
          <w:color w:val="000000"/>
        </w:rPr>
        <w:t>added</w:t>
      </w:r>
      <w:r>
        <w:rPr>
          <w:color w:val="000000"/>
        </w:rPr>
        <w:t xml:space="preserve"> that innovative ideas </w:t>
      </w:r>
      <w:r w:rsidR="007B0025">
        <w:rPr>
          <w:color w:val="000000"/>
        </w:rPr>
        <w:t>need to receive policy support</w:t>
      </w:r>
      <w:r>
        <w:rPr>
          <w:color w:val="000000"/>
        </w:rPr>
        <w:t xml:space="preserve"> from the government</w:t>
      </w:r>
      <w:r w:rsidR="007B0025">
        <w:rPr>
          <w:color w:val="000000"/>
        </w:rPr>
        <w:t xml:space="preserve"> for bringing in positive and transformative change in the sector</w:t>
      </w:r>
      <w:r>
        <w:rPr>
          <w:color w:val="000000"/>
        </w:rPr>
        <w:t xml:space="preserve">. </w:t>
      </w:r>
    </w:p>
    <w:p w14:paraId="45328E36" w14:textId="77777777" w:rsidR="004D34E9" w:rsidRDefault="004D34E9">
      <w:pPr>
        <w:spacing w:after="0" w:line="240" w:lineRule="auto"/>
        <w:rPr>
          <w:color w:val="000000"/>
          <w:sz w:val="12"/>
          <w:szCs w:val="12"/>
        </w:rPr>
      </w:pPr>
    </w:p>
    <w:p w14:paraId="3F867792" w14:textId="1AB6BBF9" w:rsidR="004D34E9" w:rsidRDefault="00456D4B">
      <w:pPr>
        <w:spacing w:after="0" w:line="240" w:lineRule="auto"/>
        <w:rPr>
          <w:color w:val="000000"/>
        </w:rPr>
      </w:pPr>
      <w:r>
        <w:rPr>
          <w:color w:val="000000"/>
        </w:rPr>
        <w:t>To encourage the jute sector, we may consider duty exemption for the entrepreneurs who use local pulp in their production</w:t>
      </w:r>
      <w:r w:rsidR="007B0025">
        <w:rPr>
          <w:color w:val="000000"/>
        </w:rPr>
        <w:t>.</w:t>
      </w:r>
      <w:r>
        <w:rPr>
          <w:color w:val="000000"/>
        </w:rPr>
        <w:t xml:space="preserve"> </w:t>
      </w:r>
      <w:r w:rsidR="007B0025">
        <w:rPr>
          <w:color w:val="000000"/>
        </w:rPr>
        <w:t>The e</w:t>
      </w:r>
      <w:r>
        <w:rPr>
          <w:color w:val="000000"/>
        </w:rPr>
        <w:t>xport development fund (EDF)</w:t>
      </w:r>
      <w:r w:rsidR="007B0025">
        <w:rPr>
          <w:color w:val="000000"/>
        </w:rPr>
        <w:t xml:space="preserve"> facility should be made accessible</w:t>
      </w:r>
      <w:r>
        <w:rPr>
          <w:color w:val="000000"/>
        </w:rPr>
        <w:t xml:space="preserve"> </w:t>
      </w:r>
      <w:r w:rsidR="00B53F84">
        <w:rPr>
          <w:color w:val="000000"/>
        </w:rPr>
        <w:t xml:space="preserve">to </w:t>
      </w:r>
      <w:r>
        <w:rPr>
          <w:color w:val="000000"/>
        </w:rPr>
        <w:t>the country's jute exporters</w:t>
      </w:r>
      <w:r w:rsidR="007B0025">
        <w:rPr>
          <w:color w:val="000000"/>
        </w:rPr>
        <w:t>,</w:t>
      </w:r>
      <w:r>
        <w:rPr>
          <w:color w:val="000000"/>
        </w:rPr>
        <w:t xml:space="preserve"> added the Minister. In regard to jute-based pulp and paper he suggested that a</w:t>
      </w:r>
      <w:r w:rsidR="007B0025">
        <w:rPr>
          <w:color w:val="000000"/>
        </w:rPr>
        <w:t xml:space="preserve"> well-designed</w:t>
      </w:r>
      <w:r>
        <w:rPr>
          <w:color w:val="000000"/>
        </w:rPr>
        <w:t xml:space="preserve"> pilot can be initiated</w:t>
      </w:r>
      <w:r w:rsidR="007B0025">
        <w:rPr>
          <w:color w:val="000000"/>
        </w:rPr>
        <w:t xml:space="preserve"> on the basis of </w:t>
      </w:r>
      <w:r>
        <w:rPr>
          <w:color w:val="000000"/>
        </w:rPr>
        <w:t>an effective proposal.</w:t>
      </w:r>
    </w:p>
    <w:p w14:paraId="24A60098" w14:textId="77777777" w:rsidR="004D34E9" w:rsidRDefault="004D34E9">
      <w:pPr>
        <w:spacing w:after="0" w:line="240" w:lineRule="auto"/>
        <w:rPr>
          <w:color w:val="000000"/>
          <w:sz w:val="10"/>
          <w:szCs w:val="10"/>
        </w:rPr>
      </w:pPr>
    </w:p>
    <w:p w14:paraId="0F7197EB" w14:textId="11F9611E" w:rsidR="004D34E9" w:rsidRDefault="00456D4B">
      <w:pPr>
        <w:spacing w:after="0" w:line="240" w:lineRule="auto"/>
        <w:rPr>
          <w:color w:val="000000"/>
        </w:rPr>
      </w:pPr>
      <w:r>
        <w:t xml:space="preserve">BUILD Chairperson Abul </w:t>
      </w:r>
      <w:proofErr w:type="spellStart"/>
      <w:r>
        <w:t>Kasem</w:t>
      </w:r>
      <w:proofErr w:type="spellEnd"/>
      <w:r>
        <w:t xml:space="preserve"> Khan </w:t>
      </w:r>
      <w:r w:rsidR="007B0025">
        <w:t xml:space="preserve">suggested to </w:t>
      </w:r>
      <w:r>
        <w:t xml:space="preserve">the Minister </w:t>
      </w:r>
      <w:r w:rsidR="007B0025">
        <w:t xml:space="preserve">that production of </w:t>
      </w:r>
      <w:r>
        <w:t xml:space="preserve">jute-based pulp from local green jute </w:t>
      </w:r>
      <w:r w:rsidR="007B0025">
        <w:t xml:space="preserve">would not only </w:t>
      </w:r>
      <w:r w:rsidR="00CF24A4">
        <w:t xml:space="preserve">be </w:t>
      </w:r>
      <w:r w:rsidR="007B0025">
        <w:t xml:space="preserve">an </w:t>
      </w:r>
      <w:r w:rsidR="007B0025">
        <w:rPr>
          <w:color w:val="000000"/>
        </w:rPr>
        <w:t>attractive business proposition</w:t>
      </w:r>
      <w:r w:rsidR="007B0025">
        <w:t xml:space="preserve"> </w:t>
      </w:r>
      <w:r w:rsidR="00CF24A4">
        <w:t xml:space="preserve">for </w:t>
      </w:r>
      <w:r w:rsidR="00B53F84">
        <w:t>the</w:t>
      </w:r>
      <w:r w:rsidR="00CF24A4">
        <w:t xml:space="preserve"> sector, </w:t>
      </w:r>
      <w:r w:rsidR="007B0025">
        <w:t xml:space="preserve">but it would also enable us to </w:t>
      </w:r>
      <w:r>
        <w:rPr>
          <w:color w:val="000000"/>
        </w:rPr>
        <w:t xml:space="preserve">make strides towards becoming a green economy and </w:t>
      </w:r>
      <w:r w:rsidR="007B0025">
        <w:rPr>
          <w:color w:val="000000"/>
        </w:rPr>
        <w:t>address</w:t>
      </w:r>
      <w:r w:rsidR="00CF24A4">
        <w:rPr>
          <w:color w:val="000000"/>
        </w:rPr>
        <w:t>ing</w:t>
      </w:r>
      <w:r w:rsidR="007B0025">
        <w:rPr>
          <w:color w:val="000000"/>
        </w:rPr>
        <w:t xml:space="preserve"> </w:t>
      </w:r>
      <w:r>
        <w:rPr>
          <w:color w:val="000000"/>
        </w:rPr>
        <w:t xml:space="preserve">climate change and environmental </w:t>
      </w:r>
      <w:r w:rsidR="007B0025">
        <w:rPr>
          <w:color w:val="000000"/>
        </w:rPr>
        <w:t xml:space="preserve">sustainability. </w:t>
      </w:r>
      <w:r>
        <w:rPr>
          <w:color w:val="000000"/>
        </w:rPr>
        <w:t xml:space="preserve">In that respect he recommended for a Jute Pulp &amp; Paper Act </w:t>
      </w:r>
      <w:r w:rsidR="00CF24A4">
        <w:rPr>
          <w:color w:val="000000"/>
        </w:rPr>
        <w:t xml:space="preserve">similar to the existing </w:t>
      </w:r>
      <w:r>
        <w:rPr>
          <w:color w:val="000000"/>
        </w:rPr>
        <w:t>Jute Packaging Act which has worked well</w:t>
      </w:r>
      <w:r w:rsidR="007B0025">
        <w:rPr>
          <w:color w:val="000000"/>
        </w:rPr>
        <w:t xml:space="preserve"> </w:t>
      </w:r>
      <w:r>
        <w:rPr>
          <w:color w:val="000000"/>
        </w:rPr>
        <w:t>for popularizing jute</w:t>
      </w:r>
      <w:r w:rsidR="00CF24A4">
        <w:rPr>
          <w:color w:val="000000"/>
        </w:rPr>
        <w:t>-</w:t>
      </w:r>
      <w:r>
        <w:rPr>
          <w:color w:val="000000"/>
        </w:rPr>
        <w:t>based packaging in the country.</w:t>
      </w:r>
    </w:p>
    <w:p w14:paraId="13DDDDE7" w14:textId="77777777" w:rsidR="004D34E9" w:rsidRDefault="004D34E9">
      <w:pPr>
        <w:spacing w:after="0" w:line="240" w:lineRule="auto"/>
        <w:rPr>
          <w:color w:val="000000"/>
          <w:sz w:val="12"/>
          <w:szCs w:val="12"/>
        </w:rPr>
      </w:pPr>
    </w:p>
    <w:p w14:paraId="41969DFE" w14:textId="641B1697" w:rsidR="004D34E9" w:rsidRDefault="00456D4B">
      <w:pP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>The country produces 47.41% of world production</w:t>
      </w:r>
      <w:r w:rsidR="00B14096">
        <w:rPr>
          <w:color w:val="333333"/>
          <w:highlight w:val="white"/>
        </w:rPr>
        <w:t xml:space="preserve"> of jute</w:t>
      </w:r>
      <w:r w:rsidR="00B53F84">
        <w:rPr>
          <w:color w:val="333333"/>
          <w:highlight w:val="white"/>
        </w:rPr>
        <w:t>,</w:t>
      </w:r>
      <w:r w:rsidR="00CF24A4">
        <w:rPr>
          <w:color w:val="333333"/>
          <w:highlight w:val="white"/>
        </w:rPr>
        <w:t xml:space="preserve"> yet </w:t>
      </w:r>
      <w:r>
        <w:rPr>
          <w:color w:val="333333"/>
          <w:highlight w:val="white"/>
        </w:rPr>
        <w:t xml:space="preserve">imports 500-600 </w:t>
      </w:r>
      <w:proofErr w:type="spellStart"/>
      <w:r>
        <w:rPr>
          <w:color w:val="333333"/>
          <w:highlight w:val="white"/>
        </w:rPr>
        <w:t>ton</w:t>
      </w:r>
      <w:r w:rsidR="00B14096">
        <w:rPr>
          <w:color w:val="333333"/>
          <w:highlight w:val="white"/>
        </w:rPr>
        <w:t>n</w:t>
      </w:r>
      <w:r>
        <w:rPr>
          <w:color w:val="333333"/>
          <w:highlight w:val="white"/>
        </w:rPr>
        <w:t>es</w:t>
      </w:r>
      <w:proofErr w:type="spellEnd"/>
      <w:r>
        <w:rPr>
          <w:color w:val="333333"/>
          <w:highlight w:val="white"/>
        </w:rPr>
        <w:t xml:space="preserve"> of pulp annually worth more than US$600 million</w:t>
      </w:r>
      <w:r w:rsidR="00CF24A4">
        <w:rPr>
          <w:color w:val="333333"/>
          <w:highlight w:val="white"/>
        </w:rPr>
        <w:t xml:space="preserve">. </w:t>
      </w:r>
      <w:r w:rsidR="00B53F84">
        <w:rPr>
          <w:color w:val="333333"/>
          <w:highlight w:val="white"/>
        </w:rPr>
        <w:t>W</w:t>
      </w:r>
      <w:r>
        <w:rPr>
          <w:color w:val="333333"/>
          <w:highlight w:val="white"/>
        </w:rPr>
        <w:t xml:space="preserve">e need to set up mills to produce high quality pulp from local green jute which can help the rural economy and meet its entire demand for export, added BUILD Chair. </w:t>
      </w:r>
    </w:p>
    <w:p w14:paraId="4A37E028" w14:textId="77777777" w:rsidR="004D34E9" w:rsidRDefault="004D34E9">
      <w:pPr>
        <w:spacing w:after="0" w:line="240" w:lineRule="auto"/>
        <w:rPr>
          <w:color w:val="333333"/>
          <w:sz w:val="12"/>
          <w:szCs w:val="12"/>
          <w:highlight w:val="white"/>
        </w:rPr>
      </w:pPr>
    </w:p>
    <w:p w14:paraId="5C9F31ED" w14:textId="6B5556A5" w:rsidR="004D34E9" w:rsidRDefault="00456D4B">
      <w:pPr>
        <w:spacing w:after="0" w:line="240" w:lineRule="auto"/>
      </w:pPr>
      <w:r>
        <w:rPr>
          <w:color w:val="333333"/>
          <w:highlight w:val="white"/>
        </w:rPr>
        <w:t xml:space="preserve">He also urged the </w:t>
      </w:r>
      <w:r w:rsidR="00CF24A4">
        <w:rPr>
          <w:color w:val="333333"/>
          <w:highlight w:val="white"/>
        </w:rPr>
        <w:t>government</w:t>
      </w:r>
      <w:r>
        <w:rPr>
          <w:color w:val="333333"/>
          <w:highlight w:val="white"/>
        </w:rPr>
        <w:t xml:space="preserve"> to consider policy benefits for the sector by encouraging government purchase of Jute </w:t>
      </w:r>
      <w:r w:rsidR="00CF24A4">
        <w:rPr>
          <w:color w:val="333333"/>
          <w:highlight w:val="white"/>
        </w:rPr>
        <w:t>pulp-</w:t>
      </w:r>
      <w:r>
        <w:rPr>
          <w:color w:val="333333"/>
          <w:highlight w:val="white"/>
        </w:rPr>
        <w:t>based paper</w:t>
      </w:r>
      <w:r w:rsidR="00B53F84">
        <w:rPr>
          <w:color w:val="333333"/>
          <w:highlight w:val="white"/>
        </w:rPr>
        <w:t xml:space="preserve"> in addition to </w:t>
      </w:r>
      <w:r>
        <w:rPr>
          <w:color w:val="333333"/>
          <w:highlight w:val="white"/>
        </w:rPr>
        <w:t>other initial policy supports so that</w:t>
      </w:r>
      <w:r w:rsidR="007B0025"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>local jute</w:t>
      </w:r>
      <w:r w:rsidR="00CF24A4">
        <w:rPr>
          <w:color w:val="333333"/>
          <w:highlight w:val="white"/>
        </w:rPr>
        <w:t>-</w:t>
      </w:r>
      <w:r>
        <w:rPr>
          <w:color w:val="333333"/>
          <w:highlight w:val="white"/>
        </w:rPr>
        <w:t xml:space="preserve">based pulp producers can </w:t>
      </w:r>
      <w:r w:rsidR="00B53F84">
        <w:rPr>
          <w:color w:val="333333"/>
          <w:highlight w:val="white"/>
        </w:rPr>
        <w:t xml:space="preserve">take off in business growth </w:t>
      </w:r>
      <w:r>
        <w:rPr>
          <w:color w:val="333333"/>
          <w:highlight w:val="white"/>
        </w:rPr>
        <w:t xml:space="preserve">and eventually contribute for export </w:t>
      </w:r>
      <w:r w:rsidR="00B53F84">
        <w:rPr>
          <w:color w:val="333333"/>
          <w:highlight w:val="white"/>
        </w:rPr>
        <w:t>in the context of</w:t>
      </w:r>
      <w:r>
        <w:rPr>
          <w:color w:val="333333"/>
          <w:highlight w:val="white"/>
        </w:rPr>
        <w:t xml:space="preserve"> </w:t>
      </w:r>
      <w:r w:rsidR="00B53F84">
        <w:rPr>
          <w:color w:val="333333"/>
          <w:highlight w:val="white"/>
        </w:rPr>
        <w:t xml:space="preserve">burgeoning </w:t>
      </w:r>
      <w:r>
        <w:rPr>
          <w:color w:val="333333"/>
          <w:highlight w:val="white"/>
        </w:rPr>
        <w:t xml:space="preserve">demand in the world </w:t>
      </w:r>
      <w:r w:rsidR="00B53F84">
        <w:rPr>
          <w:color w:val="333333"/>
          <w:highlight w:val="white"/>
        </w:rPr>
        <w:t xml:space="preserve">market </w:t>
      </w:r>
      <w:r w:rsidR="00CF24A4">
        <w:rPr>
          <w:color w:val="333333"/>
          <w:highlight w:val="white"/>
        </w:rPr>
        <w:t xml:space="preserve">as </w:t>
      </w:r>
      <w:r>
        <w:rPr>
          <w:color w:val="333333"/>
          <w:highlight w:val="white"/>
        </w:rPr>
        <w:t xml:space="preserve">wood-based pulp </w:t>
      </w:r>
      <w:r w:rsidR="00CF24A4">
        <w:rPr>
          <w:color w:val="333333"/>
          <w:highlight w:val="white"/>
        </w:rPr>
        <w:t xml:space="preserve">is </w:t>
      </w:r>
      <w:r>
        <w:rPr>
          <w:color w:val="333333"/>
          <w:highlight w:val="white"/>
        </w:rPr>
        <w:t xml:space="preserve">discouraged. </w:t>
      </w:r>
    </w:p>
    <w:p w14:paraId="624B314E" w14:textId="77777777" w:rsidR="004D34E9" w:rsidRDefault="004D34E9">
      <w:pPr>
        <w:spacing w:after="0" w:line="240" w:lineRule="auto"/>
        <w:rPr>
          <w:sz w:val="12"/>
          <w:szCs w:val="12"/>
        </w:rPr>
      </w:pPr>
    </w:p>
    <w:p w14:paraId="79AF5FDD" w14:textId="4D1D62A1" w:rsidR="004D34E9" w:rsidRDefault="00456D4B">
      <w:pPr>
        <w:spacing w:after="0" w:line="240" w:lineRule="auto"/>
      </w:pPr>
      <w:r>
        <w:t xml:space="preserve">We need to look at the </w:t>
      </w:r>
      <w:r w:rsidRPr="005D7352">
        <w:t>present contribution of jute sector. Export of jute and jute</w:t>
      </w:r>
      <w:r w:rsidR="007B0025" w:rsidRPr="005D7352">
        <w:t xml:space="preserve"> </w:t>
      </w:r>
      <w:r w:rsidRPr="005D7352">
        <w:t>goods</w:t>
      </w:r>
      <w:r w:rsidR="00CF24A4" w:rsidRPr="005D7352">
        <w:t xml:space="preserve"> </w:t>
      </w:r>
      <w:r w:rsidRPr="005D7352">
        <w:t>(July- Feb, FY 2020-21) is $765.63 million which is 27.08% higher than the same period of the previous year (USD 602.49 FY20).</w:t>
      </w:r>
      <w:r w:rsidR="007B0025" w:rsidRPr="005D7352">
        <w:t xml:space="preserve"> </w:t>
      </w:r>
      <w:r w:rsidRPr="005D7352">
        <w:t>Around 135 varieties of jute products are being produced in the country whereas diversified jute products are being exported to 118 countries.</w:t>
      </w:r>
      <w:r>
        <w:t xml:space="preserve"> Bangladesh exports 42% jute products worldwide.</w:t>
      </w:r>
      <w:r w:rsidR="007B0025">
        <w:t xml:space="preserve"> </w:t>
      </w:r>
    </w:p>
    <w:p w14:paraId="57FD9C04" w14:textId="77777777" w:rsidR="004D34E9" w:rsidRDefault="004D34E9">
      <w:pPr>
        <w:spacing w:after="0" w:line="240" w:lineRule="auto"/>
        <w:rPr>
          <w:sz w:val="12"/>
          <w:szCs w:val="12"/>
        </w:rPr>
      </w:pPr>
    </w:p>
    <w:p w14:paraId="375733AC" w14:textId="56EF3BE3" w:rsidR="004D34E9" w:rsidRDefault="00456D4B">
      <w:pPr>
        <w:shd w:val="clear" w:color="auto" w:fill="FFFFFF"/>
        <w:spacing w:after="0" w:line="240" w:lineRule="auto"/>
        <w:rPr>
          <w:color w:val="333333"/>
        </w:rPr>
      </w:pPr>
      <w:proofErr w:type="spellStart"/>
      <w:r>
        <w:rPr>
          <w:color w:val="333333"/>
        </w:rPr>
        <w:t>Lokman</w:t>
      </w:r>
      <w:proofErr w:type="spellEnd"/>
      <w:r>
        <w:rPr>
          <w:color w:val="333333"/>
        </w:rPr>
        <w:t xml:space="preserve"> Hossain Miah, Secretary of Textiles and Jute said that </w:t>
      </w:r>
      <w:r w:rsidR="00B53F84">
        <w:rPr>
          <w:color w:val="333333"/>
        </w:rPr>
        <w:t xml:space="preserve">the government </w:t>
      </w:r>
      <w:r>
        <w:rPr>
          <w:color w:val="333333"/>
        </w:rPr>
        <w:t>appreciate</w:t>
      </w:r>
      <w:r w:rsidR="00B53F84">
        <w:rPr>
          <w:color w:val="333333"/>
        </w:rPr>
        <w:t>s</w:t>
      </w:r>
      <w:r>
        <w:rPr>
          <w:color w:val="333333"/>
        </w:rPr>
        <w:t xml:space="preserve"> the idea of making jute</w:t>
      </w:r>
      <w:r w:rsidR="00CF24A4">
        <w:rPr>
          <w:color w:val="333333"/>
        </w:rPr>
        <w:t>-</w:t>
      </w:r>
      <w:r>
        <w:rPr>
          <w:color w:val="333333"/>
        </w:rPr>
        <w:t xml:space="preserve">based pulp from the local green jute and </w:t>
      </w:r>
      <w:r w:rsidR="00B53F84">
        <w:rPr>
          <w:color w:val="333333"/>
        </w:rPr>
        <w:t>proper policies will be developed on the basis of</w:t>
      </w:r>
      <w:r>
        <w:rPr>
          <w:color w:val="333333"/>
        </w:rPr>
        <w:t xml:space="preserve"> research and analysis to make the local pulp cost</w:t>
      </w:r>
      <w:r w:rsidR="00B53F84">
        <w:rPr>
          <w:color w:val="333333"/>
        </w:rPr>
        <w:t>-</w:t>
      </w:r>
      <w:r>
        <w:rPr>
          <w:color w:val="333333"/>
        </w:rPr>
        <w:t>competitive.</w:t>
      </w:r>
      <w:r w:rsidR="007B0025">
        <w:rPr>
          <w:color w:val="333333"/>
        </w:rPr>
        <w:t xml:space="preserve"> </w:t>
      </w:r>
      <w:r>
        <w:rPr>
          <w:color w:val="333333"/>
        </w:rPr>
        <w:t>He suggested for a concept note from BUILD which can be</w:t>
      </w:r>
      <w:r w:rsidR="007B0025">
        <w:rPr>
          <w:color w:val="333333"/>
        </w:rPr>
        <w:t xml:space="preserve"> </w:t>
      </w:r>
      <w:r>
        <w:rPr>
          <w:color w:val="333333"/>
        </w:rPr>
        <w:t>delivered</w:t>
      </w:r>
      <w:r w:rsidR="007B0025">
        <w:rPr>
          <w:color w:val="333333"/>
        </w:rPr>
        <w:t xml:space="preserve"> </w:t>
      </w:r>
      <w:r>
        <w:rPr>
          <w:color w:val="333333"/>
        </w:rPr>
        <w:t>in presence of</w:t>
      </w:r>
      <w:r w:rsidR="007B0025">
        <w:rPr>
          <w:color w:val="333333"/>
        </w:rPr>
        <w:t xml:space="preserve"> </w:t>
      </w:r>
      <w:r>
        <w:rPr>
          <w:color w:val="333333"/>
        </w:rPr>
        <w:t>the concerned stakeholders,</w:t>
      </w:r>
      <w:r w:rsidR="007B0025">
        <w:rPr>
          <w:color w:val="333333"/>
        </w:rPr>
        <w:t xml:space="preserve"> </w:t>
      </w:r>
      <w:r>
        <w:rPr>
          <w:color w:val="333333"/>
        </w:rPr>
        <w:t xml:space="preserve">experts and technical persons so that actual viability of the </w:t>
      </w:r>
      <w:r w:rsidR="00CF24A4">
        <w:rPr>
          <w:color w:val="333333"/>
        </w:rPr>
        <w:t xml:space="preserve">concept of </w:t>
      </w:r>
      <w:r>
        <w:rPr>
          <w:color w:val="333333"/>
        </w:rPr>
        <w:t>jute</w:t>
      </w:r>
      <w:r w:rsidR="00CF24A4">
        <w:rPr>
          <w:color w:val="333333"/>
        </w:rPr>
        <w:t>-</w:t>
      </w:r>
      <w:r>
        <w:rPr>
          <w:color w:val="333333"/>
        </w:rPr>
        <w:t xml:space="preserve">based pulp </w:t>
      </w:r>
      <w:r w:rsidR="00CF24A4">
        <w:rPr>
          <w:color w:val="333333"/>
        </w:rPr>
        <w:t xml:space="preserve">production </w:t>
      </w:r>
      <w:r>
        <w:rPr>
          <w:color w:val="333333"/>
        </w:rPr>
        <w:t xml:space="preserve">can be taken up at the higher level for final decision. </w:t>
      </w:r>
    </w:p>
    <w:p w14:paraId="27662EBE" w14:textId="77777777" w:rsidR="004D34E9" w:rsidRDefault="004D34E9">
      <w:pPr>
        <w:shd w:val="clear" w:color="auto" w:fill="FFFFFF"/>
        <w:spacing w:after="0" w:line="240" w:lineRule="auto"/>
        <w:rPr>
          <w:color w:val="333333"/>
        </w:rPr>
      </w:pPr>
    </w:p>
    <w:p w14:paraId="161C0006" w14:textId="298C3715" w:rsidR="004D34E9" w:rsidRDefault="00456D4B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 xml:space="preserve">As 7-20 percent incentives </w:t>
      </w:r>
      <w:r w:rsidR="00B14096">
        <w:rPr>
          <w:color w:val="333333"/>
        </w:rPr>
        <w:t xml:space="preserve">are offered </w:t>
      </w:r>
      <w:r>
        <w:rPr>
          <w:color w:val="333333"/>
        </w:rPr>
        <w:t xml:space="preserve">on jute goods export, </w:t>
      </w:r>
      <w:r w:rsidR="00B14096">
        <w:rPr>
          <w:color w:val="333333"/>
        </w:rPr>
        <w:t xml:space="preserve">the government could </w:t>
      </w:r>
      <w:r>
        <w:rPr>
          <w:color w:val="333333"/>
        </w:rPr>
        <w:t>consider similar benefits for jute</w:t>
      </w:r>
      <w:r w:rsidR="00B14096">
        <w:rPr>
          <w:color w:val="333333"/>
        </w:rPr>
        <w:t>-</w:t>
      </w:r>
      <w:r>
        <w:rPr>
          <w:color w:val="333333"/>
        </w:rPr>
        <w:t xml:space="preserve">based pulp in future </w:t>
      </w:r>
      <w:r w:rsidR="00B14096">
        <w:rPr>
          <w:color w:val="333333"/>
        </w:rPr>
        <w:t xml:space="preserve">based on evidence on its economic and socio-environmental benefits. </w:t>
      </w:r>
    </w:p>
    <w:p w14:paraId="6C179F76" w14:textId="77777777" w:rsidR="00B14096" w:rsidRDefault="00B14096">
      <w:pPr>
        <w:shd w:val="clear" w:color="auto" w:fill="FFFFFF"/>
        <w:spacing w:after="0" w:line="240" w:lineRule="auto"/>
        <w:rPr>
          <w:color w:val="333333"/>
        </w:rPr>
      </w:pPr>
    </w:p>
    <w:p w14:paraId="4B39A738" w14:textId="3264306B" w:rsidR="004D34E9" w:rsidRDefault="00456D4B">
      <w:pPr>
        <w:shd w:val="clear" w:color="auto" w:fill="FFFFFF"/>
        <w:spacing w:after="0" w:line="240" w:lineRule="auto"/>
        <w:rPr>
          <w:color w:val="1D2228"/>
        </w:rPr>
      </w:pPr>
      <w:r>
        <w:rPr>
          <w:color w:val="333333"/>
        </w:rPr>
        <w:t xml:space="preserve">BUILD CEO </w:t>
      </w:r>
      <w:proofErr w:type="spellStart"/>
      <w:r>
        <w:rPr>
          <w:color w:val="333333"/>
        </w:rPr>
        <w:t>Ferdaus</w:t>
      </w:r>
      <w:proofErr w:type="spellEnd"/>
      <w:r>
        <w:rPr>
          <w:color w:val="333333"/>
        </w:rPr>
        <w:t xml:space="preserve"> Ara Begum said</w:t>
      </w:r>
      <w:r w:rsidR="007B0025">
        <w:rPr>
          <w:color w:val="333333"/>
        </w:rPr>
        <w:t xml:space="preserve"> </w:t>
      </w:r>
      <w:r w:rsidR="00B14096">
        <w:rPr>
          <w:color w:val="333333"/>
        </w:rPr>
        <w:t xml:space="preserve">that the Hon’ble Prime Minister earlier announced that jute would be treated as an </w:t>
      </w:r>
      <w:proofErr w:type="spellStart"/>
      <w:r w:rsidR="00B14096">
        <w:rPr>
          <w:color w:val="333333"/>
        </w:rPr>
        <w:t>agro</w:t>
      </w:r>
      <w:proofErr w:type="spellEnd"/>
      <w:r w:rsidR="00B14096">
        <w:rPr>
          <w:color w:val="333333"/>
        </w:rPr>
        <w:t xml:space="preserve"> product. However, since the recognition has not still been formalized, the sector still doesn’t receive the facilities </w:t>
      </w:r>
      <w:r w:rsidR="00B53F84">
        <w:rPr>
          <w:color w:val="333333"/>
        </w:rPr>
        <w:t xml:space="preserve">available for </w:t>
      </w:r>
      <w:r w:rsidR="00B14096">
        <w:rPr>
          <w:color w:val="333333"/>
        </w:rPr>
        <w:t xml:space="preserve">the </w:t>
      </w:r>
      <w:proofErr w:type="spellStart"/>
      <w:r w:rsidR="00B14096">
        <w:rPr>
          <w:color w:val="333333"/>
        </w:rPr>
        <w:t>agro</w:t>
      </w:r>
      <w:proofErr w:type="spellEnd"/>
      <w:r w:rsidR="00B14096">
        <w:rPr>
          <w:color w:val="333333"/>
        </w:rPr>
        <w:t>-based sectors</w:t>
      </w:r>
      <w:r>
        <w:rPr>
          <w:color w:val="1D2228"/>
        </w:rPr>
        <w:t>.</w:t>
      </w:r>
      <w:r w:rsidR="007B0025">
        <w:rPr>
          <w:color w:val="1D2228"/>
        </w:rPr>
        <w:t xml:space="preserve"> </w:t>
      </w:r>
      <w:r w:rsidR="00B14096">
        <w:rPr>
          <w:color w:val="1D2228"/>
        </w:rPr>
        <w:t xml:space="preserve">The government </w:t>
      </w:r>
      <w:r>
        <w:rPr>
          <w:color w:val="1D2228"/>
        </w:rPr>
        <w:t xml:space="preserve">could </w:t>
      </w:r>
      <w:r w:rsidR="00B14096">
        <w:rPr>
          <w:color w:val="1D2228"/>
        </w:rPr>
        <w:t xml:space="preserve">issue </w:t>
      </w:r>
      <w:r>
        <w:rPr>
          <w:color w:val="1D2228"/>
        </w:rPr>
        <w:t>a circular in that respect.</w:t>
      </w:r>
      <w:r w:rsidR="007B0025">
        <w:rPr>
          <w:color w:val="1D2228"/>
        </w:rPr>
        <w:t xml:space="preserve"> </w:t>
      </w:r>
      <w:r>
        <w:rPr>
          <w:color w:val="1D2228"/>
        </w:rPr>
        <w:t>She informed that BUILD proposed for some policy reforms for jute</w:t>
      </w:r>
      <w:r w:rsidR="00B14096">
        <w:rPr>
          <w:color w:val="1D2228"/>
        </w:rPr>
        <w:t>-</w:t>
      </w:r>
      <w:r>
        <w:rPr>
          <w:color w:val="1D2228"/>
        </w:rPr>
        <w:t>based product</w:t>
      </w:r>
      <w:r w:rsidR="00B14096">
        <w:rPr>
          <w:color w:val="1D2228"/>
        </w:rPr>
        <w:t>s</w:t>
      </w:r>
      <w:r>
        <w:rPr>
          <w:color w:val="1D2228"/>
        </w:rPr>
        <w:t xml:space="preserve"> and proposed for a definition for diversified jute</w:t>
      </w:r>
      <w:r w:rsidR="007B0025">
        <w:rPr>
          <w:color w:val="1D2228"/>
        </w:rPr>
        <w:t xml:space="preserve"> </w:t>
      </w:r>
      <w:r>
        <w:rPr>
          <w:color w:val="1D2228"/>
        </w:rPr>
        <w:t xml:space="preserve">products which </w:t>
      </w:r>
      <w:r w:rsidR="00B53F84">
        <w:rPr>
          <w:color w:val="1D2228"/>
        </w:rPr>
        <w:t>received government’s approval</w:t>
      </w:r>
      <w:r w:rsidR="00B14096">
        <w:rPr>
          <w:color w:val="1D2228"/>
        </w:rPr>
        <w:t xml:space="preserve">. Thanks to </w:t>
      </w:r>
      <w:r>
        <w:rPr>
          <w:color w:val="1D2228"/>
        </w:rPr>
        <w:t>these policies</w:t>
      </w:r>
      <w:r w:rsidR="00B14096">
        <w:rPr>
          <w:color w:val="1D2228"/>
        </w:rPr>
        <w:t>,</w:t>
      </w:r>
      <w:r>
        <w:rPr>
          <w:color w:val="1D2228"/>
        </w:rPr>
        <w:t xml:space="preserve"> new industries </w:t>
      </w:r>
      <w:r w:rsidR="00B14096">
        <w:rPr>
          <w:color w:val="1D2228"/>
        </w:rPr>
        <w:t xml:space="preserve">such as espadrille </w:t>
      </w:r>
      <w:r>
        <w:rPr>
          <w:color w:val="1D2228"/>
        </w:rPr>
        <w:t>have been established.</w:t>
      </w:r>
    </w:p>
    <w:p w14:paraId="7DD0DC4B" w14:textId="77777777" w:rsidR="004D34E9" w:rsidRDefault="004D34E9">
      <w:pPr>
        <w:shd w:val="clear" w:color="auto" w:fill="FFFFFF"/>
        <w:spacing w:after="0" w:line="240" w:lineRule="auto"/>
        <w:rPr>
          <w:color w:val="333333"/>
          <w:sz w:val="12"/>
          <w:szCs w:val="12"/>
        </w:rPr>
      </w:pPr>
    </w:p>
    <w:p w14:paraId="50A017FD" w14:textId="0AE96C11" w:rsidR="004D34E9" w:rsidRDefault="00B14096">
      <w:pPr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>Identifying j</w:t>
      </w:r>
      <w:r w:rsidR="00456D4B">
        <w:rPr>
          <w:color w:val="333333"/>
        </w:rPr>
        <w:t xml:space="preserve">ute </w:t>
      </w:r>
      <w:r>
        <w:rPr>
          <w:color w:val="333333"/>
        </w:rPr>
        <w:t xml:space="preserve">as a </w:t>
      </w:r>
      <w:r w:rsidR="00456D4B">
        <w:rPr>
          <w:color w:val="333333"/>
        </w:rPr>
        <w:t>natural and environment-friendly biodegradable fiber</w:t>
      </w:r>
      <w:r>
        <w:rPr>
          <w:color w:val="333333"/>
        </w:rPr>
        <w:t xml:space="preserve"> with </w:t>
      </w:r>
      <w:r w:rsidR="00456D4B">
        <w:rPr>
          <w:color w:val="333333"/>
        </w:rPr>
        <w:t xml:space="preserve">versatile usage, DCCI Director Md. </w:t>
      </w:r>
      <w:proofErr w:type="spellStart"/>
      <w:r w:rsidR="00456D4B">
        <w:rPr>
          <w:color w:val="333333"/>
        </w:rPr>
        <w:t>Rashedul</w:t>
      </w:r>
      <w:proofErr w:type="spellEnd"/>
      <w:r w:rsidR="00456D4B">
        <w:rPr>
          <w:color w:val="333333"/>
        </w:rPr>
        <w:t xml:space="preserve"> Karim </w:t>
      </w:r>
      <w:proofErr w:type="spellStart"/>
      <w:r w:rsidR="00456D4B">
        <w:rPr>
          <w:color w:val="333333"/>
        </w:rPr>
        <w:t>Munna</w:t>
      </w:r>
      <w:proofErr w:type="spellEnd"/>
      <w:r w:rsidR="00456D4B">
        <w:rPr>
          <w:color w:val="333333"/>
        </w:rPr>
        <w:t xml:space="preserve"> said that the </w:t>
      </w:r>
      <w:r>
        <w:rPr>
          <w:color w:val="333333"/>
        </w:rPr>
        <w:t>g</w:t>
      </w:r>
      <w:r w:rsidR="00456D4B">
        <w:rPr>
          <w:color w:val="333333"/>
        </w:rPr>
        <w:t>overnment can set out a Jute Roadmap with an announcement to raise export of jute from the present level of USD one billion to at least USD five billion in the</w:t>
      </w:r>
      <w:r w:rsidR="007B0025">
        <w:rPr>
          <w:color w:val="333333"/>
        </w:rPr>
        <w:t xml:space="preserve"> </w:t>
      </w:r>
      <w:r w:rsidR="00456D4B">
        <w:rPr>
          <w:color w:val="333333"/>
        </w:rPr>
        <w:t xml:space="preserve">next five years. He referred </w:t>
      </w:r>
      <w:r>
        <w:rPr>
          <w:color w:val="333333"/>
        </w:rPr>
        <w:t>to the c</w:t>
      </w:r>
      <w:r w:rsidR="00456D4B">
        <w:rPr>
          <w:color w:val="333333"/>
        </w:rPr>
        <w:t>luster</w:t>
      </w:r>
      <w:r>
        <w:rPr>
          <w:color w:val="333333"/>
        </w:rPr>
        <w:t>-</w:t>
      </w:r>
      <w:r w:rsidR="00456D4B">
        <w:rPr>
          <w:color w:val="333333"/>
        </w:rPr>
        <w:t xml:space="preserve">based concept of Kerala </w:t>
      </w:r>
      <w:r>
        <w:rPr>
          <w:color w:val="333333"/>
        </w:rPr>
        <w:t>that enables efficient</w:t>
      </w:r>
      <w:r w:rsidR="00456D4B">
        <w:rPr>
          <w:color w:val="333333"/>
        </w:rPr>
        <w:t xml:space="preserve"> supply chain management </w:t>
      </w:r>
      <w:r>
        <w:rPr>
          <w:color w:val="333333"/>
        </w:rPr>
        <w:t xml:space="preserve">at </w:t>
      </w:r>
      <w:r w:rsidR="00456D4B">
        <w:rPr>
          <w:color w:val="333333"/>
        </w:rPr>
        <w:t>the field level. In order to</w:t>
      </w:r>
      <w:r w:rsidR="007B0025">
        <w:rPr>
          <w:color w:val="333333"/>
        </w:rPr>
        <w:t xml:space="preserve"> </w:t>
      </w:r>
      <w:r w:rsidR="00456D4B">
        <w:t>support home grown industrial diversification</w:t>
      </w:r>
      <w:r>
        <w:t xml:space="preserve"> and</w:t>
      </w:r>
      <w:r w:rsidR="00456D4B">
        <w:t xml:space="preserve"> export using domestic value</w:t>
      </w:r>
      <w:r w:rsidR="00B53F84">
        <w:t>-</w:t>
      </w:r>
      <w:r w:rsidR="00456D4B">
        <w:t>added resources,</w:t>
      </w:r>
      <w:r w:rsidR="007B0025">
        <w:t xml:space="preserve"> </w:t>
      </w:r>
      <w:r w:rsidR="00456D4B">
        <w:t xml:space="preserve">he put emphasis </w:t>
      </w:r>
      <w:r>
        <w:t xml:space="preserve">on addressing issues and challenges ranging from the </w:t>
      </w:r>
      <w:r w:rsidR="00456D4B">
        <w:t xml:space="preserve">field level to </w:t>
      </w:r>
      <w:r>
        <w:t xml:space="preserve">the </w:t>
      </w:r>
      <w:r w:rsidR="00456D4B">
        <w:t>factory level.</w:t>
      </w:r>
      <w:r w:rsidR="007B0025">
        <w:t xml:space="preserve"> </w:t>
      </w:r>
    </w:p>
    <w:p w14:paraId="28C530BC" w14:textId="77777777" w:rsidR="004D34E9" w:rsidRDefault="004D34E9">
      <w:pPr>
        <w:shd w:val="clear" w:color="auto" w:fill="FFFFFF"/>
        <w:spacing w:after="0" w:line="240" w:lineRule="auto"/>
        <w:rPr>
          <w:color w:val="333333"/>
        </w:rPr>
      </w:pPr>
    </w:p>
    <w:p w14:paraId="7390B761" w14:textId="77777777" w:rsidR="004D34E9" w:rsidRDefault="004D34E9">
      <w:pPr>
        <w:spacing w:after="0" w:line="240" w:lineRule="auto"/>
      </w:pPr>
    </w:p>
    <w:p w14:paraId="11D80604" w14:textId="2FC9EAC4" w:rsidR="004D34E9" w:rsidRDefault="00456D4B">
      <w:pPr>
        <w:spacing w:after="0" w:line="240" w:lineRule="auto"/>
        <w:rPr>
          <w:color w:val="1D2129"/>
        </w:rPr>
      </w:pPr>
      <w:r>
        <w:t>Sincerely</w:t>
      </w:r>
    </w:p>
    <w:p w14:paraId="276B9202" w14:textId="23F77F93" w:rsidR="004D34E9" w:rsidRDefault="004D34E9">
      <w:pPr>
        <w:spacing w:after="0" w:line="240" w:lineRule="auto"/>
        <w:rPr>
          <w:color w:val="1D2129"/>
        </w:rPr>
      </w:pPr>
    </w:p>
    <w:p w14:paraId="64CD264C" w14:textId="7040380B" w:rsidR="004D34E9" w:rsidRDefault="009D0596">
      <w:pPr>
        <w:spacing w:after="0" w:line="240" w:lineRule="auto"/>
        <w:rPr>
          <w:color w:val="1D2129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2BCC8AA8" wp14:editId="78F6E0AA">
            <wp:simplePos x="0" y="0"/>
            <wp:positionH relativeFrom="column">
              <wp:posOffset>82550</wp:posOffset>
            </wp:positionH>
            <wp:positionV relativeFrom="paragraph">
              <wp:posOffset>20955</wp:posOffset>
            </wp:positionV>
            <wp:extent cx="1261110" cy="421005"/>
            <wp:effectExtent l="0" t="0" r="0" b="0"/>
            <wp:wrapSquare wrapText="bothSides"/>
            <wp:docPr id="1026" name="image1.png" descr="Signature of CEO 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61110" cy="42100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14:paraId="2D432E11" w14:textId="77777777" w:rsidR="004D34E9" w:rsidRDefault="004D34E9"/>
    <w:p w14:paraId="054B10B4" w14:textId="77777777" w:rsidR="004D34E9" w:rsidRDefault="00456D4B">
      <w:proofErr w:type="spellStart"/>
      <w:r>
        <w:t>Ferdaus</w:t>
      </w:r>
      <w:proofErr w:type="spellEnd"/>
      <w:r>
        <w:t xml:space="preserve"> Ara Begum</w:t>
      </w:r>
      <w:r>
        <w:rPr>
          <w:rFonts w:ascii="Cambria Math" w:eastAsia="Cambria Math" w:hAnsi="Cambria Math" w:cs="Cambria Math"/>
        </w:rPr>
        <w:t>∣</w:t>
      </w:r>
      <w:r>
        <w:t xml:space="preserve"> CEO </w:t>
      </w:r>
      <w:r>
        <w:rPr>
          <w:rFonts w:ascii="Cambria Math" w:eastAsia="Cambria Math" w:hAnsi="Cambria Math" w:cs="Cambria Math"/>
        </w:rPr>
        <w:t>∣</w:t>
      </w:r>
      <w:r>
        <w:t xml:space="preserve"> BUILD </w:t>
      </w:r>
      <w:r>
        <w:rPr>
          <w:rFonts w:ascii="Cambria Math" w:eastAsia="Cambria Math" w:hAnsi="Cambria Math" w:cs="Cambria Math"/>
        </w:rPr>
        <w:t>∣</w:t>
      </w:r>
      <w:r>
        <w:t xml:space="preserve"> Mob: 01714102994</w:t>
      </w:r>
      <w:r>
        <w:rPr>
          <w:rFonts w:ascii="Cambria Math" w:eastAsia="Cambria Math" w:hAnsi="Cambria Math" w:cs="Cambria Math"/>
        </w:rPr>
        <w:t>∣</w:t>
      </w:r>
      <w:r>
        <w:t xml:space="preserve"> Email: ceo@buildbd.org</w:t>
      </w:r>
      <w:r>
        <w:rPr>
          <w:rFonts w:ascii="Cambria Math" w:eastAsia="Cambria Math" w:hAnsi="Cambria Math" w:cs="Cambria Math"/>
        </w:rPr>
        <w:t>∣</w:t>
      </w:r>
      <w:r>
        <w:t>www.buildbd.org</w:t>
      </w:r>
    </w:p>
    <w:sectPr w:rsidR="004D34E9">
      <w:headerReference w:type="default" r:id="rId8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CB34B" w14:textId="77777777" w:rsidR="006B210B" w:rsidRDefault="006B210B">
      <w:pPr>
        <w:spacing w:after="0" w:line="240" w:lineRule="auto"/>
      </w:pPr>
      <w:r>
        <w:separator/>
      </w:r>
    </w:p>
  </w:endnote>
  <w:endnote w:type="continuationSeparator" w:id="0">
    <w:p w14:paraId="366A75A4" w14:textId="77777777" w:rsidR="006B210B" w:rsidRDefault="006B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EA563" w14:textId="77777777" w:rsidR="006B210B" w:rsidRDefault="006B210B">
      <w:pPr>
        <w:spacing w:after="0" w:line="240" w:lineRule="auto"/>
      </w:pPr>
      <w:r>
        <w:separator/>
      </w:r>
    </w:p>
  </w:footnote>
  <w:footnote w:type="continuationSeparator" w:id="0">
    <w:p w14:paraId="2AABA3F7" w14:textId="77777777" w:rsidR="006B210B" w:rsidRDefault="006B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14E4" w14:textId="77777777" w:rsidR="004D34E9" w:rsidRDefault="00456D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  <w:sz w:val="22"/>
      </w:rPr>
    </w:pPr>
    <w:r>
      <w:rPr>
        <w:noProof/>
        <w:color w:val="000000"/>
        <w:sz w:val="22"/>
      </w:rPr>
      <w:drawing>
        <wp:inline distT="0" distB="0" distL="0" distR="0" wp14:anchorId="0A19B2FC" wp14:editId="16F42C1D">
          <wp:extent cx="5732145" cy="711835"/>
          <wp:effectExtent l="0" t="0" r="0" b="0"/>
          <wp:docPr id="4097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732145" cy="711835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E9"/>
    <w:rsid w:val="00456D4B"/>
    <w:rsid w:val="004D34E9"/>
    <w:rsid w:val="005D7352"/>
    <w:rsid w:val="006B210B"/>
    <w:rsid w:val="007B0025"/>
    <w:rsid w:val="009D0596"/>
    <w:rsid w:val="00B14096"/>
    <w:rsid w:val="00B53F84"/>
    <w:rsid w:val="00C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2068"/>
  <w15:docId w15:val="{0280913F-DE57-4FFB-892B-11D24C4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1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3E4D-4ED3-4DD4-86BE-45CAED1F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3</cp:revision>
  <dcterms:created xsi:type="dcterms:W3CDTF">2021-02-24T11:00:00Z</dcterms:created>
  <dcterms:modified xsi:type="dcterms:W3CDTF">2021-02-24T11:01:00Z</dcterms:modified>
</cp:coreProperties>
</file>