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5DB01" w14:textId="77777777" w:rsidR="00E3743E" w:rsidRPr="00DB3C9C" w:rsidRDefault="00E3743E" w:rsidP="00DB3C9C">
      <w:pPr>
        <w:spacing w:afterLines="100" w:after="240"/>
        <w:jc w:val="center"/>
        <w:rPr>
          <w:rFonts w:asciiTheme="minorHAnsi" w:hAnsiTheme="minorHAnsi" w:cstheme="minorHAnsi"/>
          <w:b/>
          <w:bCs/>
          <w:color w:val="000000" w:themeColor="text1"/>
          <w:sz w:val="22"/>
          <w:szCs w:val="22"/>
        </w:rPr>
      </w:pPr>
      <w:r w:rsidRPr="00DB3C9C">
        <w:rPr>
          <w:rFonts w:asciiTheme="minorHAnsi" w:hAnsiTheme="minorHAnsi" w:cstheme="minorHAnsi"/>
          <w:b/>
          <w:bCs/>
          <w:color w:val="000000" w:themeColor="text1"/>
          <w:sz w:val="22"/>
          <w:szCs w:val="22"/>
        </w:rPr>
        <w:t>Press Release</w:t>
      </w:r>
    </w:p>
    <w:p w14:paraId="48AF8589" w14:textId="72D3FC8F" w:rsidR="00E3743E" w:rsidRPr="00A24578" w:rsidRDefault="002E1E78" w:rsidP="00A24578">
      <w:pPr>
        <w:spacing w:afterLines="100" w:after="240"/>
        <w:rPr>
          <w:rFonts w:asciiTheme="minorHAnsi" w:hAnsiTheme="minorHAnsi" w:cstheme="minorHAnsi"/>
          <w:color w:val="000000" w:themeColor="text1"/>
          <w:sz w:val="22"/>
          <w:szCs w:val="22"/>
        </w:rPr>
      </w:pPr>
      <w:r w:rsidRPr="00A24578">
        <w:rPr>
          <w:rFonts w:asciiTheme="minorHAnsi" w:hAnsiTheme="minorHAnsi" w:cstheme="minorHAnsi"/>
          <w:color w:val="000000" w:themeColor="text1"/>
          <w:sz w:val="22"/>
          <w:szCs w:val="22"/>
        </w:rPr>
        <w:t>BUILD/0</w:t>
      </w:r>
      <w:r w:rsidR="00B47845" w:rsidRPr="00A24578">
        <w:rPr>
          <w:rFonts w:asciiTheme="minorHAnsi" w:hAnsiTheme="minorHAnsi" w:cstheme="minorHAnsi"/>
          <w:color w:val="000000" w:themeColor="text1"/>
          <w:sz w:val="22"/>
          <w:szCs w:val="22"/>
        </w:rPr>
        <w:t>3</w:t>
      </w:r>
      <w:r w:rsidR="00E3743E" w:rsidRPr="00A24578">
        <w:rPr>
          <w:rFonts w:asciiTheme="minorHAnsi" w:hAnsiTheme="minorHAnsi" w:cstheme="minorHAnsi"/>
          <w:color w:val="000000" w:themeColor="text1"/>
          <w:sz w:val="22"/>
          <w:szCs w:val="22"/>
        </w:rPr>
        <w:t>/20</w:t>
      </w:r>
      <w:r w:rsidR="00B47845" w:rsidRPr="00A24578">
        <w:rPr>
          <w:rFonts w:asciiTheme="minorHAnsi" w:hAnsiTheme="minorHAnsi" w:cstheme="minorHAnsi"/>
          <w:color w:val="000000" w:themeColor="text1"/>
          <w:sz w:val="22"/>
          <w:szCs w:val="22"/>
        </w:rPr>
        <w:t>21</w:t>
      </w:r>
      <w:r w:rsidR="00E3743E" w:rsidRPr="00A24578">
        <w:rPr>
          <w:rFonts w:asciiTheme="minorHAnsi" w:hAnsiTheme="minorHAnsi" w:cstheme="minorHAnsi"/>
          <w:color w:val="000000" w:themeColor="text1"/>
          <w:sz w:val="22"/>
          <w:szCs w:val="22"/>
        </w:rPr>
        <w:t>/1</w:t>
      </w:r>
      <w:r w:rsidR="00DB3C9C">
        <w:rPr>
          <w:rFonts w:asciiTheme="minorHAnsi" w:hAnsiTheme="minorHAnsi" w:cstheme="minorHAnsi"/>
          <w:color w:val="000000" w:themeColor="text1"/>
          <w:sz w:val="22"/>
          <w:szCs w:val="22"/>
        </w:rPr>
        <w:t>33</w:t>
      </w:r>
      <w:r w:rsidR="00E3743E" w:rsidRPr="00A24578">
        <w:rPr>
          <w:rFonts w:asciiTheme="minorHAnsi" w:hAnsiTheme="minorHAnsi" w:cstheme="minorHAnsi"/>
          <w:color w:val="000000" w:themeColor="text1"/>
          <w:sz w:val="22"/>
          <w:szCs w:val="22"/>
        </w:rPr>
        <w:t xml:space="preserve">   </w:t>
      </w:r>
      <w:r w:rsidR="00E3743E" w:rsidRPr="00A24578">
        <w:rPr>
          <w:rFonts w:asciiTheme="minorHAnsi" w:hAnsiTheme="minorHAnsi" w:cstheme="minorHAnsi"/>
          <w:color w:val="000000" w:themeColor="text1"/>
          <w:sz w:val="22"/>
          <w:szCs w:val="22"/>
        </w:rPr>
        <w:tab/>
      </w:r>
      <w:r w:rsidR="00E3743E" w:rsidRPr="00A24578">
        <w:rPr>
          <w:rFonts w:asciiTheme="minorHAnsi" w:hAnsiTheme="minorHAnsi" w:cstheme="minorHAnsi"/>
          <w:color w:val="000000" w:themeColor="text1"/>
          <w:sz w:val="22"/>
          <w:szCs w:val="22"/>
        </w:rPr>
        <w:tab/>
        <w:t xml:space="preserve">                                </w:t>
      </w:r>
      <w:r w:rsidR="00E3743E" w:rsidRPr="00A24578">
        <w:rPr>
          <w:rFonts w:asciiTheme="minorHAnsi" w:hAnsiTheme="minorHAnsi" w:cstheme="minorHAnsi"/>
          <w:color w:val="000000" w:themeColor="text1"/>
          <w:sz w:val="22"/>
          <w:szCs w:val="22"/>
        </w:rPr>
        <w:tab/>
      </w:r>
      <w:r w:rsidR="00E3743E" w:rsidRPr="00A24578">
        <w:rPr>
          <w:rFonts w:asciiTheme="minorHAnsi" w:hAnsiTheme="minorHAnsi" w:cstheme="minorHAnsi"/>
          <w:color w:val="000000" w:themeColor="text1"/>
          <w:sz w:val="22"/>
          <w:szCs w:val="22"/>
        </w:rPr>
        <w:tab/>
      </w:r>
      <w:r w:rsidR="00E3743E" w:rsidRPr="00A24578">
        <w:rPr>
          <w:rFonts w:asciiTheme="minorHAnsi" w:hAnsiTheme="minorHAnsi" w:cstheme="minorHAnsi"/>
          <w:color w:val="000000" w:themeColor="text1"/>
          <w:sz w:val="22"/>
          <w:szCs w:val="22"/>
        </w:rPr>
        <w:tab/>
        <w:t xml:space="preserve">Date:  </w:t>
      </w:r>
      <w:r w:rsidR="00390CC5" w:rsidRPr="00A24578">
        <w:rPr>
          <w:rFonts w:asciiTheme="minorHAnsi" w:hAnsiTheme="minorHAnsi" w:cstheme="minorHAnsi"/>
          <w:color w:val="000000" w:themeColor="text1"/>
          <w:sz w:val="22"/>
          <w:szCs w:val="22"/>
        </w:rPr>
        <w:t>March 9</w:t>
      </w:r>
      <w:r w:rsidR="00E3743E" w:rsidRPr="00A24578">
        <w:rPr>
          <w:rFonts w:asciiTheme="minorHAnsi" w:hAnsiTheme="minorHAnsi" w:cstheme="minorHAnsi"/>
          <w:color w:val="000000" w:themeColor="text1"/>
          <w:sz w:val="22"/>
          <w:szCs w:val="22"/>
        </w:rPr>
        <w:t>, 20</w:t>
      </w:r>
      <w:r w:rsidR="00390CC5" w:rsidRPr="00A24578">
        <w:rPr>
          <w:rFonts w:asciiTheme="minorHAnsi" w:hAnsiTheme="minorHAnsi" w:cstheme="minorHAnsi"/>
          <w:color w:val="000000" w:themeColor="text1"/>
          <w:sz w:val="22"/>
          <w:szCs w:val="22"/>
        </w:rPr>
        <w:t>21</w:t>
      </w:r>
    </w:p>
    <w:p w14:paraId="1A8902F2" w14:textId="58DE6A7F" w:rsidR="00480415" w:rsidRDefault="00480415" w:rsidP="00A24578">
      <w:pPr>
        <w:spacing w:after="0" w:line="240" w:lineRule="auto"/>
        <w:rPr>
          <w:rFonts w:asciiTheme="minorHAnsi" w:eastAsia="Times New Roman" w:hAnsiTheme="minorHAnsi" w:cstheme="minorHAnsi"/>
          <w:b/>
          <w:bCs/>
          <w:color w:val="000000" w:themeColor="text1"/>
          <w:sz w:val="22"/>
          <w:szCs w:val="22"/>
        </w:rPr>
      </w:pPr>
      <w:r w:rsidRPr="00480415">
        <w:rPr>
          <w:rFonts w:asciiTheme="minorHAnsi" w:eastAsia="Times New Roman" w:hAnsiTheme="minorHAnsi" w:cstheme="minorHAnsi"/>
          <w:b/>
          <w:bCs/>
          <w:color w:val="000000" w:themeColor="text1"/>
          <w:sz w:val="22"/>
          <w:szCs w:val="22"/>
        </w:rPr>
        <w:t xml:space="preserve">Committee for Green Growth &amp; Recycling to be formed </w:t>
      </w:r>
      <w:proofErr w:type="gramStart"/>
      <w:r w:rsidRPr="00480415">
        <w:rPr>
          <w:rFonts w:asciiTheme="minorHAnsi" w:eastAsia="Times New Roman" w:hAnsiTheme="minorHAnsi" w:cstheme="minorHAnsi"/>
          <w:b/>
          <w:bCs/>
          <w:color w:val="000000" w:themeColor="text1"/>
          <w:sz w:val="22"/>
          <w:szCs w:val="22"/>
        </w:rPr>
        <w:t>for  Achieving</w:t>
      </w:r>
      <w:proofErr w:type="gramEnd"/>
      <w:r w:rsidRPr="00480415">
        <w:rPr>
          <w:rFonts w:asciiTheme="minorHAnsi" w:eastAsia="Times New Roman" w:hAnsiTheme="minorHAnsi" w:cstheme="minorHAnsi"/>
          <w:b/>
          <w:bCs/>
          <w:color w:val="000000" w:themeColor="text1"/>
          <w:sz w:val="22"/>
          <w:szCs w:val="22"/>
        </w:rPr>
        <w:t xml:space="preserve"> Industrial Sustainability</w:t>
      </w:r>
    </w:p>
    <w:p w14:paraId="67A86061" w14:textId="77777777" w:rsidR="00A24578" w:rsidRPr="00480415" w:rsidRDefault="00A24578" w:rsidP="00A24578">
      <w:pPr>
        <w:spacing w:after="0" w:line="240" w:lineRule="auto"/>
        <w:rPr>
          <w:rFonts w:asciiTheme="minorHAnsi" w:eastAsia="Times New Roman" w:hAnsiTheme="minorHAnsi" w:cstheme="minorHAnsi"/>
          <w:sz w:val="22"/>
          <w:szCs w:val="22"/>
        </w:rPr>
      </w:pPr>
    </w:p>
    <w:p w14:paraId="1542B8D0" w14:textId="06B028A4" w:rsidR="00480415" w:rsidRPr="00A24578" w:rsidRDefault="00480415" w:rsidP="00A24578">
      <w:pPr>
        <w:spacing w:after="0" w:line="240" w:lineRule="auto"/>
        <w:rPr>
          <w:rFonts w:asciiTheme="minorHAnsi" w:eastAsia="Times New Roman" w:hAnsiTheme="minorHAnsi" w:cstheme="minorHAnsi"/>
          <w:color w:val="1D2129"/>
          <w:sz w:val="22"/>
          <w:szCs w:val="22"/>
          <w:shd w:val="clear" w:color="auto" w:fill="FFFFFF"/>
        </w:rPr>
      </w:pPr>
      <w:r w:rsidRPr="00480415">
        <w:rPr>
          <w:rFonts w:asciiTheme="minorHAnsi" w:eastAsia="Times New Roman" w:hAnsiTheme="minorHAnsi" w:cstheme="minorHAnsi"/>
          <w:color w:val="1D2129"/>
          <w:sz w:val="22"/>
          <w:szCs w:val="22"/>
          <w:shd w:val="clear" w:color="auto" w:fill="FFFFFF"/>
        </w:rPr>
        <w:t>The 3</w:t>
      </w:r>
      <w:r w:rsidRPr="00480415">
        <w:rPr>
          <w:rFonts w:asciiTheme="minorHAnsi" w:eastAsia="Times New Roman" w:hAnsiTheme="minorHAnsi" w:cstheme="minorHAnsi"/>
          <w:color w:val="1D2129"/>
          <w:sz w:val="22"/>
          <w:szCs w:val="22"/>
          <w:shd w:val="clear" w:color="auto" w:fill="FFFFFF"/>
          <w:vertAlign w:val="superscript"/>
        </w:rPr>
        <w:t>rd</w:t>
      </w:r>
      <w:r w:rsidRPr="00480415">
        <w:rPr>
          <w:rFonts w:asciiTheme="minorHAnsi" w:eastAsia="Times New Roman" w:hAnsiTheme="minorHAnsi" w:cstheme="minorHAnsi"/>
          <w:color w:val="1D2129"/>
          <w:sz w:val="22"/>
          <w:szCs w:val="22"/>
          <w:shd w:val="clear" w:color="auto" w:fill="FFFFFF"/>
        </w:rPr>
        <w:t xml:space="preserve"> Sustainability and Green Growth Working Committee (SGGWC) took place on March 9, 2021 virtually to discuss different tools and Policies for Extended Producers </w:t>
      </w:r>
      <w:proofErr w:type="gramStart"/>
      <w:r w:rsidRPr="00480415">
        <w:rPr>
          <w:rFonts w:asciiTheme="minorHAnsi" w:eastAsia="Times New Roman" w:hAnsiTheme="minorHAnsi" w:cstheme="minorHAnsi"/>
          <w:color w:val="1D2129"/>
          <w:sz w:val="22"/>
          <w:szCs w:val="22"/>
          <w:shd w:val="clear" w:color="auto" w:fill="FFFFFF"/>
        </w:rPr>
        <w:t>Responsibilities(</w:t>
      </w:r>
      <w:proofErr w:type="gramEnd"/>
      <w:r w:rsidRPr="00480415">
        <w:rPr>
          <w:rFonts w:asciiTheme="minorHAnsi" w:eastAsia="Times New Roman" w:hAnsiTheme="minorHAnsi" w:cstheme="minorHAnsi"/>
          <w:color w:val="1D2129"/>
          <w:sz w:val="22"/>
          <w:szCs w:val="22"/>
          <w:shd w:val="clear" w:color="auto" w:fill="FFFFFF"/>
        </w:rPr>
        <w:t xml:space="preserve">EPR) for the plastic sector. The meeting was presided over by Ziaul Hasan </w:t>
      </w:r>
      <w:proofErr w:type="spellStart"/>
      <w:r w:rsidRPr="00480415">
        <w:rPr>
          <w:rFonts w:asciiTheme="minorHAnsi" w:eastAsia="Times New Roman" w:hAnsiTheme="minorHAnsi" w:cstheme="minorHAnsi"/>
          <w:color w:val="1D2129"/>
          <w:sz w:val="22"/>
          <w:szCs w:val="22"/>
          <w:shd w:val="clear" w:color="auto" w:fill="FFFFFF"/>
        </w:rPr>
        <w:t>ndc</w:t>
      </w:r>
      <w:proofErr w:type="spellEnd"/>
      <w:r w:rsidRPr="00480415">
        <w:rPr>
          <w:rFonts w:asciiTheme="minorHAnsi" w:eastAsia="Times New Roman" w:hAnsiTheme="minorHAnsi" w:cstheme="minorHAnsi"/>
          <w:color w:val="1D2129"/>
          <w:sz w:val="22"/>
          <w:szCs w:val="22"/>
          <w:shd w:val="clear" w:color="auto" w:fill="FFFFFF"/>
        </w:rPr>
        <w:t>, Secretary of Ministry of Environment, Forest and Climate Change (</w:t>
      </w:r>
      <w:proofErr w:type="spellStart"/>
      <w:r w:rsidRPr="00480415">
        <w:rPr>
          <w:rFonts w:asciiTheme="minorHAnsi" w:eastAsia="Times New Roman" w:hAnsiTheme="minorHAnsi" w:cstheme="minorHAnsi"/>
          <w:color w:val="1D2129"/>
          <w:sz w:val="22"/>
          <w:szCs w:val="22"/>
          <w:shd w:val="clear" w:color="auto" w:fill="FFFFFF"/>
        </w:rPr>
        <w:t>MoEFCC</w:t>
      </w:r>
      <w:proofErr w:type="spellEnd"/>
      <w:r w:rsidRPr="00480415">
        <w:rPr>
          <w:rFonts w:asciiTheme="minorHAnsi" w:eastAsia="Times New Roman" w:hAnsiTheme="minorHAnsi" w:cstheme="minorHAnsi"/>
          <w:color w:val="1D2129"/>
          <w:sz w:val="22"/>
          <w:szCs w:val="22"/>
          <w:shd w:val="clear" w:color="auto" w:fill="FFFFFF"/>
        </w:rPr>
        <w:t xml:space="preserve">), Government of Bangladesh while Wasim </w:t>
      </w:r>
      <w:proofErr w:type="spellStart"/>
      <w:r w:rsidRPr="00480415">
        <w:rPr>
          <w:rFonts w:asciiTheme="minorHAnsi" w:eastAsia="Times New Roman" w:hAnsiTheme="minorHAnsi" w:cstheme="minorHAnsi"/>
          <w:color w:val="1D2129"/>
          <w:sz w:val="22"/>
          <w:szCs w:val="22"/>
          <w:shd w:val="clear" w:color="auto" w:fill="FFFFFF"/>
        </w:rPr>
        <w:t>Zakariah</w:t>
      </w:r>
      <w:proofErr w:type="spellEnd"/>
      <w:r w:rsidRPr="00480415">
        <w:rPr>
          <w:rFonts w:asciiTheme="minorHAnsi" w:eastAsia="Times New Roman" w:hAnsiTheme="minorHAnsi" w:cstheme="minorHAnsi"/>
          <w:color w:val="1D2129"/>
          <w:sz w:val="22"/>
          <w:szCs w:val="22"/>
          <w:shd w:val="clear" w:color="auto" w:fill="FFFFFF"/>
        </w:rPr>
        <w:t>, Chairman of Standing Committee on Research &amp; Development, BGMEA was present.</w:t>
      </w:r>
    </w:p>
    <w:p w14:paraId="2F13E070" w14:textId="77777777" w:rsidR="00480415" w:rsidRPr="00480415" w:rsidRDefault="00480415" w:rsidP="00A24578">
      <w:pPr>
        <w:spacing w:after="0" w:line="240" w:lineRule="auto"/>
        <w:rPr>
          <w:rFonts w:asciiTheme="minorHAnsi" w:eastAsia="Times New Roman" w:hAnsiTheme="minorHAnsi" w:cstheme="minorHAnsi"/>
          <w:sz w:val="22"/>
          <w:szCs w:val="22"/>
        </w:rPr>
      </w:pPr>
    </w:p>
    <w:p w14:paraId="3BB8AE33" w14:textId="2895FFC2" w:rsidR="00480415" w:rsidRPr="00A24578" w:rsidRDefault="00480415" w:rsidP="00A24578">
      <w:pPr>
        <w:spacing w:after="0" w:line="240" w:lineRule="auto"/>
        <w:rPr>
          <w:rFonts w:asciiTheme="minorHAnsi" w:eastAsia="Times New Roman" w:hAnsiTheme="minorHAnsi" w:cstheme="minorHAnsi"/>
          <w:color w:val="1D2129"/>
          <w:sz w:val="22"/>
          <w:szCs w:val="22"/>
          <w:shd w:val="clear" w:color="auto" w:fill="FFFFFF"/>
        </w:rPr>
      </w:pPr>
      <w:r w:rsidRPr="00480415">
        <w:rPr>
          <w:rFonts w:asciiTheme="minorHAnsi" w:eastAsia="Times New Roman" w:hAnsiTheme="minorHAnsi" w:cstheme="minorHAnsi"/>
          <w:color w:val="1D2129"/>
          <w:sz w:val="22"/>
          <w:szCs w:val="22"/>
          <w:shd w:val="clear" w:color="auto" w:fill="FFFFFF"/>
        </w:rPr>
        <w:t>The Ministry of Environment, Forests and Climate Change (</w:t>
      </w:r>
      <w:proofErr w:type="spellStart"/>
      <w:r w:rsidRPr="00480415">
        <w:rPr>
          <w:rFonts w:asciiTheme="minorHAnsi" w:eastAsia="Times New Roman" w:hAnsiTheme="minorHAnsi" w:cstheme="minorHAnsi"/>
          <w:color w:val="1D2129"/>
          <w:sz w:val="22"/>
          <w:szCs w:val="22"/>
          <w:shd w:val="clear" w:color="auto" w:fill="FFFFFF"/>
        </w:rPr>
        <w:t>MoEFCC</w:t>
      </w:r>
      <w:proofErr w:type="spellEnd"/>
      <w:r w:rsidRPr="00480415">
        <w:rPr>
          <w:rFonts w:asciiTheme="minorHAnsi" w:eastAsia="Times New Roman" w:hAnsiTheme="minorHAnsi" w:cstheme="minorHAnsi"/>
          <w:color w:val="1D2129"/>
          <w:sz w:val="22"/>
          <w:szCs w:val="22"/>
          <w:shd w:val="clear" w:color="auto" w:fill="FFFFFF"/>
        </w:rPr>
        <w:t>) will work closely with BUILD as well as other relevant stakeholders to ensure an effective policy on Extended Producer Responsibility for the plastic sector, said the Environment Secretary.</w:t>
      </w:r>
    </w:p>
    <w:p w14:paraId="1D816B81" w14:textId="77777777" w:rsidR="00480415" w:rsidRPr="00480415" w:rsidRDefault="00480415" w:rsidP="00A24578">
      <w:pPr>
        <w:spacing w:after="0" w:line="240" w:lineRule="auto"/>
        <w:rPr>
          <w:rFonts w:asciiTheme="minorHAnsi" w:eastAsia="Times New Roman" w:hAnsiTheme="minorHAnsi" w:cstheme="minorHAnsi"/>
          <w:sz w:val="22"/>
          <w:szCs w:val="22"/>
        </w:rPr>
      </w:pPr>
    </w:p>
    <w:p w14:paraId="36FF9B91" w14:textId="77777777" w:rsidR="00480415" w:rsidRPr="00480415" w:rsidRDefault="00480415" w:rsidP="00A24578">
      <w:pPr>
        <w:spacing w:after="0" w:line="240" w:lineRule="auto"/>
        <w:rPr>
          <w:rFonts w:asciiTheme="minorHAnsi" w:eastAsia="Times New Roman" w:hAnsiTheme="minorHAnsi" w:cstheme="minorHAnsi"/>
          <w:sz w:val="22"/>
          <w:szCs w:val="22"/>
        </w:rPr>
      </w:pPr>
      <w:r w:rsidRPr="00480415">
        <w:rPr>
          <w:rFonts w:asciiTheme="minorHAnsi" w:eastAsia="Times New Roman" w:hAnsiTheme="minorHAnsi" w:cstheme="minorHAnsi"/>
          <w:color w:val="1D2129"/>
          <w:sz w:val="22"/>
          <w:szCs w:val="22"/>
          <w:shd w:val="clear" w:color="auto" w:fill="FFFFFF"/>
        </w:rPr>
        <w:t>He added that we will form two new sub-committees on recycling and green growth under the existing Sustainability and Green Growth Working Committee (SGGWC). The two new platforms should hold regular discussions and deliberations on critical issues on sustainable development in the private sector.</w:t>
      </w:r>
    </w:p>
    <w:p w14:paraId="06FFD6A2" w14:textId="028B6556" w:rsidR="00480415" w:rsidRDefault="00480415" w:rsidP="00A24578">
      <w:pPr>
        <w:spacing w:after="0" w:line="240" w:lineRule="auto"/>
        <w:rPr>
          <w:rFonts w:asciiTheme="minorHAnsi" w:eastAsia="Times New Roman" w:hAnsiTheme="minorHAnsi" w:cstheme="minorHAnsi"/>
          <w:color w:val="1D2129"/>
          <w:sz w:val="22"/>
          <w:szCs w:val="22"/>
          <w:shd w:val="clear" w:color="auto" w:fill="FFFFFF"/>
        </w:rPr>
      </w:pPr>
      <w:r w:rsidRPr="00480415">
        <w:rPr>
          <w:rFonts w:asciiTheme="minorHAnsi" w:eastAsia="Times New Roman" w:hAnsiTheme="minorHAnsi" w:cstheme="minorHAnsi"/>
          <w:color w:val="1D2129"/>
          <w:sz w:val="22"/>
          <w:szCs w:val="22"/>
          <w:shd w:val="clear" w:color="auto" w:fill="FFFFFF"/>
        </w:rPr>
        <w:t xml:space="preserve">We are seriously concerned over the issue of pollution control, in that respect in 2018 there was </w:t>
      </w:r>
      <w:proofErr w:type="gramStart"/>
      <w:r w:rsidRPr="00480415">
        <w:rPr>
          <w:rFonts w:asciiTheme="minorHAnsi" w:eastAsia="Times New Roman" w:hAnsiTheme="minorHAnsi" w:cstheme="minorHAnsi"/>
          <w:color w:val="1D2129"/>
          <w:sz w:val="22"/>
          <w:szCs w:val="22"/>
          <w:shd w:val="clear" w:color="auto" w:fill="FFFFFF"/>
        </w:rPr>
        <w:t>a</w:t>
      </w:r>
      <w:proofErr w:type="gramEnd"/>
      <w:r w:rsidRPr="00480415">
        <w:rPr>
          <w:rFonts w:asciiTheme="minorHAnsi" w:eastAsia="Times New Roman" w:hAnsiTheme="minorHAnsi" w:cstheme="minorHAnsi"/>
          <w:color w:val="1D2129"/>
          <w:sz w:val="22"/>
          <w:szCs w:val="22"/>
          <w:shd w:val="clear" w:color="auto" w:fill="FFFFFF"/>
        </w:rPr>
        <w:t xml:space="preserve"> SRO on EPR but it could not play proper role, he said.</w:t>
      </w:r>
    </w:p>
    <w:p w14:paraId="38BB39B5" w14:textId="01A1A7B5" w:rsidR="00A24578" w:rsidRDefault="00A24578" w:rsidP="00A24578">
      <w:pPr>
        <w:spacing w:after="0" w:line="240" w:lineRule="auto"/>
        <w:rPr>
          <w:rFonts w:asciiTheme="minorHAnsi" w:eastAsia="Times New Roman" w:hAnsiTheme="minorHAnsi" w:cstheme="minorHAnsi"/>
          <w:color w:val="1D2129"/>
          <w:sz w:val="22"/>
          <w:szCs w:val="22"/>
          <w:shd w:val="clear" w:color="auto" w:fill="FFFFFF"/>
        </w:rPr>
      </w:pPr>
    </w:p>
    <w:p w14:paraId="19394494" w14:textId="77777777" w:rsidR="00A24578" w:rsidRPr="00A24578" w:rsidRDefault="00A24578" w:rsidP="00A24578">
      <w:pPr>
        <w:spacing w:after="0" w:line="240" w:lineRule="auto"/>
        <w:rPr>
          <w:rFonts w:asciiTheme="minorHAnsi" w:eastAsia="Times New Roman" w:hAnsiTheme="minorHAnsi" w:cstheme="minorHAnsi"/>
          <w:color w:val="1D2129"/>
          <w:sz w:val="22"/>
          <w:szCs w:val="22"/>
          <w:shd w:val="clear" w:color="auto" w:fill="FFFFFF"/>
        </w:rPr>
      </w:pPr>
      <w:r w:rsidRPr="00480415">
        <w:rPr>
          <w:rFonts w:asciiTheme="minorHAnsi" w:eastAsia="Times New Roman" w:hAnsiTheme="minorHAnsi" w:cstheme="minorHAnsi"/>
          <w:color w:val="1D2129"/>
          <w:sz w:val="22"/>
          <w:szCs w:val="22"/>
          <w:shd w:val="clear" w:color="auto" w:fill="FFFFFF"/>
        </w:rPr>
        <w:t xml:space="preserve">BUILD Chairperson Abul </w:t>
      </w:r>
      <w:proofErr w:type="spellStart"/>
      <w:r w:rsidRPr="00480415">
        <w:rPr>
          <w:rFonts w:asciiTheme="minorHAnsi" w:eastAsia="Times New Roman" w:hAnsiTheme="minorHAnsi" w:cstheme="minorHAnsi"/>
          <w:color w:val="1D2129"/>
          <w:sz w:val="22"/>
          <w:szCs w:val="22"/>
          <w:shd w:val="clear" w:color="auto" w:fill="FFFFFF"/>
        </w:rPr>
        <w:t>Kasem</w:t>
      </w:r>
      <w:proofErr w:type="spellEnd"/>
      <w:r w:rsidRPr="00480415">
        <w:rPr>
          <w:rFonts w:asciiTheme="minorHAnsi" w:eastAsia="Times New Roman" w:hAnsiTheme="minorHAnsi" w:cstheme="minorHAnsi"/>
          <w:color w:val="1D2129"/>
          <w:sz w:val="22"/>
          <w:szCs w:val="22"/>
          <w:shd w:val="clear" w:color="auto" w:fill="FFFFFF"/>
        </w:rPr>
        <w:t xml:space="preserve"> Khan said that in addition to recycling and management of waste, we also need to promote green growth through diversification and wider adoption of environment-friendly models and solutions such as jute-based pulp, bamboo-based fiber, bio-fuel from waste, and so on. Citing the example of neighboring countries that are coming up with innovative and sustainable business solutions, he underscored the importance of close and regular cooperation among public and private sector through the SGGWC and its two proposed sub-committees.</w:t>
      </w:r>
    </w:p>
    <w:p w14:paraId="31852B6B" w14:textId="77777777" w:rsidR="00A24578" w:rsidRPr="00480415" w:rsidRDefault="00A24578" w:rsidP="00A24578">
      <w:pPr>
        <w:spacing w:after="0" w:line="240" w:lineRule="auto"/>
        <w:rPr>
          <w:rFonts w:asciiTheme="minorHAnsi" w:eastAsia="Times New Roman" w:hAnsiTheme="minorHAnsi" w:cstheme="minorHAnsi"/>
          <w:sz w:val="22"/>
          <w:szCs w:val="22"/>
        </w:rPr>
      </w:pPr>
    </w:p>
    <w:p w14:paraId="1FD9A6DF" w14:textId="77777777" w:rsidR="00480415" w:rsidRPr="00480415" w:rsidRDefault="00480415" w:rsidP="00A24578">
      <w:pPr>
        <w:spacing w:after="0" w:line="240" w:lineRule="auto"/>
        <w:rPr>
          <w:rFonts w:asciiTheme="minorHAnsi" w:eastAsia="Times New Roman" w:hAnsiTheme="minorHAnsi" w:cstheme="minorHAnsi"/>
          <w:sz w:val="22"/>
          <w:szCs w:val="22"/>
        </w:rPr>
      </w:pPr>
      <w:r w:rsidRPr="00480415">
        <w:rPr>
          <w:rFonts w:asciiTheme="minorHAnsi" w:eastAsia="Times New Roman" w:hAnsiTheme="minorHAnsi" w:cstheme="minorHAnsi"/>
          <w:color w:val="1D2129"/>
          <w:sz w:val="22"/>
          <w:szCs w:val="22"/>
          <w:shd w:val="clear" w:color="auto" w:fill="FFFFFF"/>
        </w:rPr>
        <w:t xml:space="preserve">At the beginning of the meeting, BUILD CEO </w:t>
      </w:r>
      <w:proofErr w:type="spellStart"/>
      <w:r w:rsidRPr="00480415">
        <w:rPr>
          <w:rFonts w:asciiTheme="minorHAnsi" w:eastAsia="Times New Roman" w:hAnsiTheme="minorHAnsi" w:cstheme="minorHAnsi"/>
          <w:color w:val="1D2129"/>
          <w:sz w:val="22"/>
          <w:szCs w:val="22"/>
          <w:shd w:val="clear" w:color="auto" w:fill="FFFFFF"/>
        </w:rPr>
        <w:t>Ferdaus</w:t>
      </w:r>
      <w:proofErr w:type="spellEnd"/>
      <w:r w:rsidRPr="00480415">
        <w:rPr>
          <w:rFonts w:asciiTheme="minorHAnsi" w:eastAsia="Times New Roman" w:hAnsiTheme="minorHAnsi" w:cstheme="minorHAnsi"/>
          <w:color w:val="1D2129"/>
          <w:sz w:val="22"/>
          <w:szCs w:val="22"/>
          <w:shd w:val="clear" w:color="auto" w:fill="FFFFFF"/>
        </w:rPr>
        <w:t xml:space="preserve"> Ara Begum updated the meeting with the progress achieved in implementation of decisions of the Sustainability and Green Growth Working Committee. She mentioned that the Bangladesh Bank has revised the provisions and design of the Green Transformation Fund to make it more accessible for all manufacturers-exporters for importing environment-friendly machinery. The Bangladesh Road Transport Authority (BRTA) has issued </w:t>
      </w:r>
      <w:proofErr w:type="gramStart"/>
      <w:r w:rsidRPr="00480415">
        <w:rPr>
          <w:rFonts w:asciiTheme="minorHAnsi" w:eastAsia="Times New Roman" w:hAnsiTheme="minorHAnsi" w:cstheme="minorHAnsi"/>
          <w:color w:val="1D2129"/>
          <w:sz w:val="22"/>
          <w:szCs w:val="22"/>
          <w:shd w:val="clear" w:color="auto" w:fill="FFFFFF"/>
        </w:rPr>
        <w:t>a</w:t>
      </w:r>
      <w:proofErr w:type="gramEnd"/>
      <w:r w:rsidRPr="00480415">
        <w:rPr>
          <w:rFonts w:asciiTheme="minorHAnsi" w:eastAsia="Times New Roman" w:hAnsiTheme="minorHAnsi" w:cstheme="minorHAnsi"/>
          <w:color w:val="1D2129"/>
          <w:sz w:val="22"/>
          <w:szCs w:val="22"/>
          <w:shd w:val="clear" w:color="auto" w:fill="FFFFFF"/>
        </w:rPr>
        <w:t xml:space="preserve"> SRO to get the battery-run electric vehicles registered.</w:t>
      </w:r>
    </w:p>
    <w:p w14:paraId="7603053D" w14:textId="77777777" w:rsidR="00A24578" w:rsidRDefault="00A24578" w:rsidP="00A24578">
      <w:pPr>
        <w:spacing w:after="0" w:line="240" w:lineRule="auto"/>
        <w:rPr>
          <w:rFonts w:asciiTheme="minorHAnsi" w:eastAsia="Times New Roman" w:hAnsiTheme="minorHAnsi" w:cstheme="minorHAnsi"/>
          <w:color w:val="1D2129"/>
          <w:sz w:val="22"/>
          <w:szCs w:val="22"/>
          <w:shd w:val="clear" w:color="auto" w:fill="FFFFFF"/>
        </w:rPr>
      </w:pPr>
    </w:p>
    <w:p w14:paraId="7BCE60D9" w14:textId="450899D9" w:rsidR="00480415" w:rsidRPr="00A24578" w:rsidRDefault="00480415" w:rsidP="00A24578">
      <w:pPr>
        <w:spacing w:after="0" w:line="240" w:lineRule="auto"/>
        <w:rPr>
          <w:rFonts w:asciiTheme="minorHAnsi" w:eastAsia="Times New Roman" w:hAnsiTheme="minorHAnsi" w:cstheme="minorHAnsi"/>
          <w:color w:val="1D2129"/>
          <w:sz w:val="22"/>
          <w:szCs w:val="22"/>
          <w:shd w:val="clear" w:color="auto" w:fill="FFFFFF"/>
        </w:rPr>
      </w:pPr>
      <w:r w:rsidRPr="00480415">
        <w:rPr>
          <w:rFonts w:asciiTheme="minorHAnsi" w:eastAsia="Times New Roman" w:hAnsiTheme="minorHAnsi" w:cstheme="minorHAnsi"/>
          <w:color w:val="1D2129"/>
          <w:sz w:val="22"/>
          <w:szCs w:val="22"/>
          <w:shd w:val="clear" w:color="auto" w:fill="FFFFFF"/>
        </w:rPr>
        <w:t xml:space="preserve">Md. </w:t>
      </w:r>
      <w:proofErr w:type="spellStart"/>
      <w:r w:rsidRPr="00480415">
        <w:rPr>
          <w:rFonts w:asciiTheme="minorHAnsi" w:eastAsia="Times New Roman" w:hAnsiTheme="minorHAnsi" w:cstheme="minorHAnsi"/>
          <w:color w:val="1D2129"/>
          <w:sz w:val="22"/>
          <w:szCs w:val="22"/>
          <w:shd w:val="clear" w:color="auto" w:fill="FFFFFF"/>
        </w:rPr>
        <w:t>Tahmid</w:t>
      </w:r>
      <w:proofErr w:type="spellEnd"/>
      <w:r w:rsidRPr="00480415">
        <w:rPr>
          <w:rFonts w:asciiTheme="minorHAnsi" w:eastAsia="Times New Roman" w:hAnsiTheme="minorHAnsi" w:cstheme="minorHAnsi"/>
          <w:color w:val="1D2129"/>
          <w:sz w:val="22"/>
          <w:szCs w:val="22"/>
          <w:shd w:val="clear" w:color="auto" w:fill="FFFFFF"/>
        </w:rPr>
        <w:t xml:space="preserve"> Zami, Additional Research Director of BUILD made a presentation on Extended Producer Responsibility (EPR) in the Plastic Sector of Bangladesh. Citing the growth of per capita use of plastic waste in urban areas of Bangladesh, he mentioned that the country should follow the footsteps of more than sixty countries around the world that have adopted some model of EPR to combat the growing menace of mismanaged plastic waste. The government’s EPR policy should address how to upgrade the waste collection efficiency, expand plastic recycling capacity, and ensure regular stakeholder cooperation on the multi-faceted problem. The plastic industry is a high-priority sector for export diversification and it needs </w:t>
      </w:r>
      <w:r w:rsidRPr="00480415">
        <w:rPr>
          <w:rFonts w:asciiTheme="minorHAnsi" w:eastAsia="Times New Roman" w:hAnsiTheme="minorHAnsi" w:cstheme="minorHAnsi"/>
          <w:color w:val="1D2129"/>
          <w:sz w:val="22"/>
          <w:szCs w:val="22"/>
          <w:shd w:val="clear" w:color="auto" w:fill="FFFFFF"/>
        </w:rPr>
        <w:lastRenderedPageBreak/>
        <w:t>proper incentives, finance and technology to ensure its export competitiveness as well as proper waste management.</w:t>
      </w:r>
    </w:p>
    <w:p w14:paraId="067729AC" w14:textId="77777777" w:rsidR="00A24578" w:rsidRPr="00480415" w:rsidRDefault="00A24578" w:rsidP="00A24578">
      <w:pPr>
        <w:spacing w:after="0" w:line="240" w:lineRule="auto"/>
        <w:rPr>
          <w:rFonts w:asciiTheme="minorHAnsi" w:eastAsia="Times New Roman" w:hAnsiTheme="minorHAnsi" w:cstheme="minorHAnsi"/>
          <w:sz w:val="22"/>
          <w:szCs w:val="22"/>
        </w:rPr>
      </w:pPr>
    </w:p>
    <w:p w14:paraId="2D972C74" w14:textId="077DDCC7" w:rsidR="00A24578" w:rsidRPr="00480415" w:rsidRDefault="00480415" w:rsidP="00A24578">
      <w:pPr>
        <w:tabs>
          <w:tab w:val="left" w:pos="200"/>
        </w:tabs>
        <w:spacing w:afterLines="100" w:after="240"/>
        <w:rPr>
          <w:rFonts w:ascii="Arial" w:eastAsia="Times New Roman" w:hAnsi="Arial" w:cs="Arial"/>
          <w:color w:val="000000"/>
          <w:sz w:val="22"/>
          <w:szCs w:val="22"/>
          <w:shd w:val="clear" w:color="auto" w:fill="FFFFFF"/>
        </w:rPr>
      </w:pPr>
      <w:r w:rsidRPr="00480415">
        <w:rPr>
          <w:rFonts w:asciiTheme="minorHAnsi" w:eastAsia="Times New Roman" w:hAnsiTheme="minorHAnsi" w:cstheme="minorHAnsi"/>
          <w:color w:val="1D2129"/>
          <w:sz w:val="22"/>
          <w:szCs w:val="22"/>
          <w:shd w:val="clear" w:color="auto" w:fill="FFFFFF"/>
        </w:rPr>
        <w:t xml:space="preserve">Wasim </w:t>
      </w:r>
      <w:proofErr w:type="spellStart"/>
      <w:r w:rsidRPr="00480415">
        <w:rPr>
          <w:rFonts w:asciiTheme="minorHAnsi" w:eastAsia="Times New Roman" w:hAnsiTheme="minorHAnsi" w:cstheme="minorHAnsi"/>
          <w:color w:val="1D2129"/>
          <w:sz w:val="22"/>
          <w:szCs w:val="22"/>
          <w:shd w:val="clear" w:color="auto" w:fill="FFFFFF"/>
        </w:rPr>
        <w:t>Zakariah</w:t>
      </w:r>
      <w:proofErr w:type="spellEnd"/>
      <w:r w:rsidRPr="00480415">
        <w:rPr>
          <w:rFonts w:asciiTheme="minorHAnsi" w:eastAsia="Times New Roman" w:hAnsiTheme="minorHAnsi" w:cstheme="minorHAnsi"/>
          <w:color w:val="1D2129"/>
          <w:sz w:val="22"/>
          <w:szCs w:val="22"/>
          <w:shd w:val="clear" w:color="auto" w:fill="FFFFFF"/>
        </w:rPr>
        <w:t xml:space="preserve">, Chairman of Standing Committee on Research &amp; Development, BGMEA </w:t>
      </w:r>
      <w:r w:rsidR="00A24578">
        <w:rPr>
          <w:rFonts w:ascii="Arial" w:eastAsia="Times New Roman" w:hAnsi="Arial" w:cs="Arial"/>
          <w:color w:val="000000"/>
          <w:sz w:val="22"/>
          <w:szCs w:val="22"/>
          <w:shd w:val="clear" w:color="auto" w:fill="FFFFFF"/>
        </w:rPr>
        <w:t xml:space="preserve">endorsed the formation of two committees so that comprehensive policies in these two important areas can be framed. He also added that rather </w:t>
      </w:r>
      <w:proofErr w:type="gramStart"/>
      <w:r w:rsidR="00A24578">
        <w:rPr>
          <w:rFonts w:ascii="Arial" w:eastAsia="Times New Roman" w:hAnsi="Arial" w:cs="Arial"/>
          <w:color w:val="000000"/>
          <w:sz w:val="22"/>
          <w:szCs w:val="22"/>
          <w:shd w:val="clear" w:color="auto" w:fill="FFFFFF"/>
        </w:rPr>
        <w:t>sectoral  incentives</w:t>
      </w:r>
      <w:proofErr w:type="gramEnd"/>
      <w:r w:rsidR="00A24578">
        <w:rPr>
          <w:rFonts w:ascii="Arial" w:eastAsia="Times New Roman" w:hAnsi="Arial" w:cs="Arial"/>
          <w:color w:val="000000"/>
          <w:sz w:val="22"/>
          <w:szCs w:val="22"/>
          <w:shd w:val="clear" w:color="auto" w:fill="FFFFFF"/>
        </w:rPr>
        <w:t xml:space="preserve">  it should be based on the  contribution  of recycle of the sector/business have been able to do. T</w:t>
      </w:r>
      <w:r w:rsidR="00A24578" w:rsidRPr="00390CC5">
        <w:rPr>
          <w:rFonts w:ascii="Arial" w:eastAsia="Times New Roman" w:hAnsi="Arial" w:cs="Arial"/>
          <w:color w:val="000000"/>
          <w:sz w:val="22"/>
          <w:szCs w:val="22"/>
          <w:shd w:val="clear" w:color="auto" w:fill="FFFFFF"/>
        </w:rPr>
        <w:t>he government may come up with policy incentives for RMG factories in order to promote waste management of plastic. Besides, we do not have any kind of chemical safety management policy in place that resulting in accidents around our industry. He also urged the Government to form a platform that will be responsible for recycling of all kinds of wastes.</w:t>
      </w:r>
    </w:p>
    <w:p w14:paraId="6C9996A8" w14:textId="1B91204E" w:rsidR="00480415" w:rsidRPr="00A24578" w:rsidRDefault="00480415" w:rsidP="00A24578">
      <w:pPr>
        <w:spacing w:after="0" w:line="240" w:lineRule="auto"/>
        <w:rPr>
          <w:rFonts w:asciiTheme="minorHAnsi" w:eastAsia="Times New Roman" w:hAnsiTheme="minorHAnsi" w:cstheme="minorHAnsi"/>
          <w:color w:val="1D2129"/>
          <w:sz w:val="22"/>
          <w:szCs w:val="22"/>
          <w:shd w:val="clear" w:color="auto" w:fill="FFFFFF"/>
        </w:rPr>
      </w:pPr>
      <w:proofErr w:type="spellStart"/>
      <w:r w:rsidRPr="00480415">
        <w:rPr>
          <w:rFonts w:asciiTheme="minorHAnsi" w:eastAsia="Times New Roman" w:hAnsiTheme="minorHAnsi" w:cstheme="minorHAnsi"/>
          <w:color w:val="1D2129"/>
          <w:sz w:val="22"/>
          <w:szCs w:val="22"/>
          <w:shd w:val="clear" w:color="auto" w:fill="FFFFFF"/>
        </w:rPr>
        <w:t>Arif</w:t>
      </w:r>
      <w:proofErr w:type="spellEnd"/>
      <w:r w:rsidRPr="00480415">
        <w:rPr>
          <w:rFonts w:asciiTheme="minorHAnsi" w:eastAsia="Times New Roman" w:hAnsiTheme="minorHAnsi" w:cstheme="minorHAnsi"/>
          <w:color w:val="1D2129"/>
          <w:sz w:val="22"/>
          <w:szCs w:val="22"/>
          <w:shd w:val="clear" w:color="auto" w:fill="FFFFFF"/>
        </w:rPr>
        <w:t xml:space="preserve"> Faisal, </w:t>
      </w:r>
      <w:proofErr w:type="spellStart"/>
      <w:r w:rsidRPr="00480415">
        <w:rPr>
          <w:rFonts w:asciiTheme="minorHAnsi" w:eastAsia="Times New Roman" w:hAnsiTheme="minorHAnsi" w:cstheme="minorHAnsi"/>
          <w:color w:val="1D2129"/>
          <w:sz w:val="22"/>
          <w:szCs w:val="22"/>
          <w:shd w:val="clear" w:color="auto" w:fill="FFFFFF"/>
        </w:rPr>
        <w:t>Programme</w:t>
      </w:r>
      <w:proofErr w:type="spellEnd"/>
      <w:r w:rsidRPr="00480415">
        <w:rPr>
          <w:rFonts w:asciiTheme="minorHAnsi" w:eastAsia="Times New Roman" w:hAnsiTheme="minorHAnsi" w:cstheme="minorHAnsi"/>
          <w:color w:val="1D2129"/>
          <w:sz w:val="22"/>
          <w:szCs w:val="22"/>
          <w:shd w:val="clear" w:color="auto" w:fill="FFFFFF"/>
        </w:rPr>
        <w:t xml:space="preserve"> Specialist at UNDP Bangladesh said that the Government can make </w:t>
      </w:r>
      <w:proofErr w:type="spellStart"/>
      <w:proofErr w:type="gramStart"/>
      <w:r w:rsidRPr="00480415">
        <w:rPr>
          <w:rFonts w:asciiTheme="minorHAnsi" w:eastAsia="Times New Roman" w:hAnsiTheme="minorHAnsi" w:cstheme="minorHAnsi"/>
          <w:color w:val="1D2129"/>
          <w:sz w:val="22"/>
          <w:szCs w:val="22"/>
          <w:shd w:val="clear" w:color="auto" w:fill="FFFFFF"/>
        </w:rPr>
        <w:t>a</w:t>
      </w:r>
      <w:proofErr w:type="spellEnd"/>
      <w:proofErr w:type="gramEnd"/>
      <w:r w:rsidRPr="00480415">
        <w:rPr>
          <w:rFonts w:asciiTheme="minorHAnsi" w:eastAsia="Times New Roman" w:hAnsiTheme="minorHAnsi" w:cstheme="minorHAnsi"/>
          <w:color w:val="1D2129"/>
          <w:sz w:val="22"/>
          <w:szCs w:val="22"/>
          <w:shd w:val="clear" w:color="auto" w:fill="FFFFFF"/>
        </w:rPr>
        <w:t xml:space="preserve"> action plan for next 10 years on the SDG-12 on Sustainable Consumption and Production. For control of single-use plastic, market-based solutions should be adopted in the coming days.</w:t>
      </w:r>
    </w:p>
    <w:p w14:paraId="299112B9" w14:textId="77777777" w:rsidR="00A24578" w:rsidRPr="00480415" w:rsidRDefault="00A24578" w:rsidP="00A24578">
      <w:pPr>
        <w:spacing w:after="0" w:line="240" w:lineRule="auto"/>
        <w:rPr>
          <w:rFonts w:asciiTheme="minorHAnsi" w:eastAsia="Times New Roman" w:hAnsiTheme="minorHAnsi" w:cstheme="minorHAnsi"/>
          <w:sz w:val="22"/>
          <w:szCs w:val="22"/>
        </w:rPr>
      </w:pPr>
    </w:p>
    <w:p w14:paraId="5B359B59" w14:textId="3D881A80" w:rsidR="00480415" w:rsidRPr="00A24578" w:rsidRDefault="00480415" w:rsidP="00A24578">
      <w:pPr>
        <w:spacing w:after="0" w:line="240" w:lineRule="auto"/>
        <w:rPr>
          <w:rFonts w:asciiTheme="minorHAnsi" w:eastAsia="Times New Roman" w:hAnsiTheme="minorHAnsi" w:cstheme="minorHAnsi"/>
          <w:color w:val="1D2129"/>
          <w:sz w:val="22"/>
          <w:szCs w:val="22"/>
          <w:shd w:val="clear" w:color="auto" w:fill="FFFFFF"/>
        </w:rPr>
      </w:pPr>
      <w:r w:rsidRPr="00480415">
        <w:rPr>
          <w:rFonts w:asciiTheme="minorHAnsi" w:eastAsia="Times New Roman" w:hAnsiTheme="minorHAnsi" w:cstheme="minorHAnsi"/>
          <w:color w:val="1D2129"/>
          <w:sz w:val="22"/>
          <w:szCs w:val="22"/>
          <w:shd w:val="clear" w:color="auto" w:fill="FFFFFF"/>
        </w:rPr>
        <w:t>Muhammad Rashed from BSCIC mentioned that the government has taken all necessary measures for establishment of the plastic industrial park which should be complete within the next one and a half year.</w:t>
      </w:r>
    </w:p>
    <w:p w14:paraId="296D6B6E" w14:textId="77777777" w:rsidR="00A24578" w:rsidRPr="00480415" w:rsidRDefault="00A24578" w:rsidP="00A24578">
      <w:pPr>
        <w:spacing w:after="0" w:line="240" w:lineRule="auto"/>
        <w:rPr>
          <w:rFonts w:asciiTheme="minorHAnsi" w:eastAsia="Times New Roman" w:hAnsiTheme="minorHAnsi" w:cstheme="minorHAnsi"/>
          <w:sz w:val="22"/>
          <w:szCs w:val="22"/>
        </w:rPr>
      </w:pPr>
    </w:p>
    <w:p w14:paraId="329589F6" w14:textId="65BF2703" w:rsidR="00480415" w:rsidRPr="00A24578" w:rsidRDefault="00480415" w:rsidP="00A24578">
      <w:pPr>
        <w:spacing w:after="0" w:line="240" w:lineRule="auto"/>
        <w:rPr>
          <w:rFonts w:asciiTheme="minorHAnsi" w:eastAsia="Times New Roman" w:hAnsiTheme="minorHAnsi" w:cstheme="minorHAnsi"/>
          <w:color w:val="1D2129"/>
          <w:sz w:val="22"/>
          <w:szCs w:val="22"/>
          <w:shd w:val="clear" w:color="auto" w:fill="FFFFFF"/>
        </w:rPr>
      </w:pPr>
      <w:r w:rsidRPr="00480415">
        <w:rPr>
          <w:rFonts w:asciiTheme="minorHAnsi" w:eastAsia="Times New Roman" w:hAnsiTheme="minorHAnsi" w:cstheme="minorHAnsi"/>
          <w:color w:val="1D2129"/>
          <w:sz w:val="22"/>
          <w:szCs w:val="22"/>
          <w:shd w:val="clear" w:color="auto" w:fill="FFFFFF"/>
        </w:rPr>
        <w:t>Nazmul Hassan, President of Bangladesh Pet Flakes Manufacturers and Exporters Association (BPFMEA) suggested that PET bottles should have some engraving or traceable mark that would enable recyclers to understand whether those are made from virgin plastic or from recycled material.</w:t>
      </w:r>
    </w:p>
    <w:p w14:paraId="714885F0" w14:textId="77777777" w:rsidR="00A24578" w:rsidRPr="00480415" w:rsidRDefault="00A24578" w:rsidP="00A24578">
      <w:pPr>
        <w:spacing w:after="0" w:line="240" w:lineRule="auto"/>
        <w:rPr>
          <w:rFonts w:asciiTheme="minorHAnsi" w:eastAsia="Times New Roman" w:hAnsiTheme="minorHAnsi" w:cstheme="minorHAnsi"/>
          <w:sz w:val="22"/>
          <w:szCs w:val="22"/>
        </w:rPr>
      </w:pPr>
    </w:p>
    <w:p w14:paraId="2DDA7A09" w14:textId="06473EF4" w:rsidR="00480415" w:rsidRPr="00A24578" w:rsidRDefault="00480415" w:rsidP="00A24578">
      <w:pPr>
        <w:spacing w:after="0" w:line="240" w:lineRule="auto"/>
        <w:rPr>
          <w:rFonts w:asciiTheme="minorHAnsi" w:eastAsia="Times New Roman" w:hAnsiTheme="minorHAnsi" w:cstheme="minorHAnsi"/>
          <w:color w:val="1D2129"/>
          <w:sz w:val="22"/>
          <w:szCs w:val="22"/>
          <w:shd w:val="clear" w:color="auto" w:fill="FFFFFF"/>
        </w:rPr>
      </w:pPr>
      <w:proofErr w:type="spellStart"/>
      <w:r w:rsidRPr="00480415">
        <w:rPr>
          <w:rFonts w:asciiTheme="minorHAnsi" w:eastAsia="Times New Roman" w:hAnsiTheme="minorHAnsi" w:cstheme="minorHAnsi"/>
          <w:color w:val="1D2129"/>
          <w:sz w:val="22"/>
          <w:szCs w:val="22"/>
          <w:shd w:val="clear" w:color="auto" w:fill="FFFFFF"/>
        </w:rPr>
        <w:t>Syeda</w:t>
      </w:r>
      <w:proofErr w:type="spellEnd"/>
      <w:r w:rsidRPr="00480415">
        <w:rPr>
          <w:rFonts w:asciiTheme="minorHAnsi" w:eastAsia="Times New Roman" w:hAnsiTheme="minorHAnsi" w:cstheme="minorHAnsi"/>
          <w:color w:val="1D2129"/>
          <w:sz w:val="22"/>
          <w:szCs w:val="22"/>
          <w:shd w:val="clear" w:color="auto" w:fill="FFFFFF"/>
        </w:rPr>
        <w:t xml:space="preserve"> </w:t>
      </w:r>
      <w:proofErr w:type="spellStart"/>
      <w:r w:rsidRPr="00480415">
        <w:rPr>
          <w:rFonts w:asciiTheme="minorHAnsi" w:eastAsia="Times New Roman" w:hAnsiTheme="minorHAnsi" w:cstheme="minorHAnsi"/>
          <w:color w:val="1D2129"/>
          <w:sz w:val="22"/>
          <w:szCs w:val="22"/>
          <w:shd w:val="clear" w:color="auto" w:fill="FFFFFF"/>
        </w:rPr>
        <w:t>Masarrat</w:t>
      </w:r>
      <w:proofErr w:type="spellEnd"/>
      <w:r w:rsidRPr="00480415">
        <w:rPr>
          <w:rFonts w:asciiTheme="minorHAnsi" w:eastAsia="Times New Roman" w:hAnsiTheme="minorHAnsi" w:cstheme="minorHAnsi"/>
          <w:color w:val="1D2129"/>
          <w:sz w:val="22"/>
          <w:szCs w:val="22"/>
          <w:shd w:val="clear" w:color="auto" w:fill="FFFFFF"/>
        </w:rPr>
        <w:t xml:space="preserve"> </w:t>
      </w:r>
      <w:proofErr w:type="spellStart"/>
      <w:r w:rsidRPr="00480415">
        <w:rPr>
          <w:rFonts w:asciiTheme="minorHAnsi" w:eastAsia="Times New Roman" w:hAnsiTheme="minorHAnsi" w:cstheme="minorHAnsi"/>
          <w:color w:val="1D2129"/>
          <w:sz w:val="22"/>
          <w:szCs w:val="22"/>
          <w:shd w:val="clear" w:color="auto" w:fill="FFFFFF"/>
        </w:rPr>
        <w:t>Quader</w:t>
      </w:r>
      <w:proofErr w:type="spellEnd"/>
      <w:r w:rsidRPr="00480415">
        <w:rPr>
          <w:rFonts w:asciiTheme="minorHAnsi" w:eastAsia="Times New Roman" w:hAnsiTheme="minorHAnsi" w:cstheme="minorHAnsi"/>
          <w:color w:val="1D2129"/>
          <w:sz w:val="22"/>
          <w:szCs w:val="22"/>
          <w:shd w:val="clear" w:color="auto" w:fill="FFFFFF"/>
        </w:rPr>
        <w:t>, Regional Sustainability Manager of H&amp;M mentioned that on top of plastic recycling, we should also take immediate measures to ensure recycling of other materials such as pre- and post-consumer waste in the textile sector. Bangladesh should quickly take steps to expand its recycling capacity for textile like other countries like China, India, Vietnam, Turkey, etc.</w:t>
      </w:r>
    </w:p>
    <w:p w14:paraId="7646C65E" w14:textId="77777777" w:rsidR="00A24578" w:rsidRPr="00480415" w:rsidRDefault="00A24578" w:rsidP="00A24578">
      <w:pPr>
        <w:spacing w:after="0" w:line="240" w:lineRule="auto"/>
        <w:rPr>
          <w:rFonts w:asciiTheme="minorHAnsi" w:eastAsia="Times New Roman" w:hAnsiTheme="minorHAnsi" w:cstheme="minorHAnsi"/>
          <w:sz w:val="22"/>
          <w:szCs w:val="22"/>
        </w:rPr>
      </w:pPr>
    </w:p>
    <w:p w14:paraId="318872AD" w14:textId="1434F90A" w:rsidR="00480415" w:rsidRPr="00A24578" w:rsidRDefault="00480415" w:rsidP="00A24578">
      <w:pPr>
        <w:spacing w:after="0" w:line="240" w:lineRule="auto"/>
        <w:rPr>
          <w:rFonts w:asciiTheme="minorHAnsi" w:eastAsia="Times New Roman" w:hAnsiTheme="minorHAnsi" w:cstheme="minorHAnsi"/>
          <w:color w:val="1D2129"/>
          <w:sz w:val="22"/>
          <w:szCs w:val="22"/>
          <w:shd w:val="clear" w:color="auto" w:fill="FFFFFF"/>
        </w:rPr>
      </w:pPr>
      <w:r w:rsidRPr="00480415">
        <w:rPr>
          <w:rFonts w:asciiTheme="minorHAnsi" w:eastAsia="Times New Roman" w:hAnsiTheme="minorHAnsi" w:cstheme="minorHAnsi"/>
          <w:color w:val="1D2129"/>
          <w:sz w:val="22"/>
          <w:szCs w:val="22"/>
          <w:shd w:val="clear" w:color="auto" w:fill="FFFFFF"/>
        </w:rPr>
        <w:t>Shamim Ahmed, former President of Bangladesh Plastic Goods Manufacturers and Exporters Association (BPGMEA) mentioned that banning plastic solutions without alternatives won’t be feasible while financial tools like imposing levy on single-use plastic could be more effective. Mr. Narayan Dey, Secretary of BPGMEA urged on speedy completion of the plastic industrial park.</w:t>
      </w:r>
    </w:p>
    <w:p w14:paraId="4F42B5E5" w14:textId="77777777" w:rsidR="00A24578" w:rsidRPr="00480415" w:rsidRDefault="00A24578" w:rsidP="00A24578">
      <w:pPr>
        <w:spacing w:after="0" w:line="240" w:lineRule="auto"/>
        <w:rPr>
          <w:rFonts w:asciiTheme="minorHAnsi" w:eastAsia="Times New Roman" w:hAnsiTheme="minorHAnsi" w:cstheme="minorHAnsi"/>
          <w:sz w:val="22"/>
          <w:szCs w:val="22"/>
        </w:rPr>
      </w:pPr>
    </w:p>
    <w:p w14:paraId="5AA434A8" w14:textId="4D48F40C" w:rsidR="00480415" w:rsidRPr="00A24578" w:rsidRDefault="00480415" w:rsidP="00A24578">
      <w:pPr>
        <w:spacing w:after="0" w:line="240" w:lineRule="auto"/>
        <w:rPr>
          <w:rFonts w:asciiTheme="minorHAnsi" w:eastAsia="Times New Roman" w:hAnsiTheme="minorHAnsi" w:cstheme="minorHAnsi"/>
          <w:color w:val="1D2129"/>
          <w:sz w:val="22"/>
          <w:szCs w:val="22"/>
          <w:shd w:val="clear" w:color="auto" w:fill="FFFFFF"/>
        </w:rPr>
      </w:pPr>
      <w:r w:rsidRPr="00480415">
        <w:rPr>
          <w:rFonts w:asciiTheme="minorHAnsi" w:eastAsia="Times New Roman" w:hAnsiTheme="minorHAnsi" w:cstheme="minorHAnsi"/>
          <w:color w:val="1D2129"/>
          <w:sz w:val="22"/>
          <w:szCs w:val="22"/>
          <w:shd w:val="clear" w:color="auto" w:fill="FFFFFF"/>
        </w:rPr>
        <w:t xml:space="preserve">Prof. Engineer Abu Bakr Siddique, Dean at BGMEA University of Fashion and Technology mentioned that he has developed solutions for producing various usable material from recycled plastic. </w:t>
      </w:r>
      <w:proofErr w:type="spellStart"/>
      <w:r w:rsidRPr="00480415">
        <w:rPr>
          <w:rFonts w:asciiTheme="minorHAnsi" w:eastAsia="Times New Roman" w:hAnsiTheme="minorHAnsi" w:cstheme="minorHAnsi"/>
          <w:color w:val="1D2129"/>
          <w:sz w:val="22"/>
          <w:szCs w:val="22"/>
          <w:shd w:val="clear" w:color="auto" w:fill="FFFFFF"/>
        </w:rPr>
        <w:t>Swapan</w:t>
      </w:r>
      <w:proofErr w:type="spellEnd"/>
      <w:r w:rsidRPr="00480415">
        <w:rPr>
          <w:rFonts w:asciiTheme="minorHAnsi" w:eastAsia="Times New Roman" w:hAnsiTheme="minorHAnsi" w:cstheme="minorHAnsi"/>
          <w:color w:val="1D2129"/>
          <w:sz w:val="22"/>
          <w:szCs w:val="22"/>
          <w:shd w:val="clear" w:color="auto" w:fill="FFFFFF"/>
        </w:rPr>
        <w:t xml:space="preserve"> </w:t>
      </w:r>
      <w:proofErr w:type="spellStart"/>
      <w:r w:rsidRPr="00480415">
        <w:rPr>
          <w:rFonts w:asciiTheme="minorHAnsi" w:eastAsia="Times New Roman" w:hAnsiTheme="minorHAnsi" w:cstheme="minorHAnsi"/>
          <w:color w:val="1D2129"/>
          <w:sz w:val="22"/>
          <w:szCs w:val="22"/>
          <w:shd w:val="clear" w:color="auto" w:fill="FFFFFF"/>
        </w:rPr>
        <w:t>Kumer</w:t>
      </w:r>
      <w:proofErr w:type="spellEnd"/>
      <w:r w:rsidRPr="00480415">
        <w:rPr>
          <w:rFonts w:asciiTheme="minorHAnsi" w:eastAsia="Times New Roman" w:hAnsiTheme="minorHAnsi" w:cstheme="minorHAnsi"/>
          <w:color w:val="1D2129"/>
          <w:sz w:val="22"/>
          <w:szCs w:val="22"/>
          <w:shd w:val="clear" w:color="auto" w:fill="FFFFFF"/>
        </w:rPr>
        <w:t xml:space="preserve"> Ray, Principal Scientist of BCSIR said that he has already developed solutions for aggregate modification of various waste including plastic for producing construction material.</w:t>
      </w:r>
    </w:p>
    <w:p w14:paraId="02C752BF" w14:textId="77777777" w:rsidR="00A24578" w:rsidRPr="00480415" w:rsidRDefault="00A24578" w:rsidP="00A24578">
      <w:pPr>
        <w:spacing w:after="0" w:line="240" w:lineRule="auto"/>
        <w:rPr>
          <w:rFonts w:asciiTheme="minorHAnsi" w:eastAsia="Times New Roman" w:hAnsiTheme="minorHAnsi" w:cstheme="minorHAnsi"/>
          <w:sz w:val="22"/>
          <w:szCs w:val="22"/>
        </w:rPr>
      </w:pPr>
    </w:p>
    <w:p w14:paraId="6884FAC1" w14:textId="33BE0975" w:rsidR="00480415" w:rsidRPr="00A24578" w:rsidRDefault="00480415" w:rsidP="00A24578">
      <w:pPr>
        <w:spacing w:after="0" w:line="240" w:lineRule="auto"/>
        <w:rPr>
          <w:rFonts w:asciiTheme="minorHAnsi" w:eastAsia="Times New Roman" w:hAnsiTheme="minorHAnsi" w:cstheme="minorHAnsi"/>
          <w:color w:val="1D2129"/>
          <w:sz w:val="22"/>
          <w:szCs w:val="22"/>
          <w:shd w:val="clear" w:color="auto" w:fill="FFFFFF"/>
        </w:rPr>
      </w:pPr>
      <w:r w:rsidRPr="00480415">
        <w:rPr>
          <w:rFonts w:asciiTheme="minorHAnsi" w:eastAsia="Times New Roman" w:hAnsiTheme="minorHAnsi" w:cstheme="minorHAnsi"/>
          <w:color w:val="1D2129"/>
          <w:sz w:val="22"/>
          <w:szCs w:val="22"/>
          <w:shd w:val="clear" w:color="auto" w:fill="FFFFFF"/>
        </w:rPr>
        <w:t xml:space="preserve">Abu </w:t>
      </w:r>
      <w:proofErr w:type="spellStart"/>
      <w:r w:rsidRPr="00480415">
        <w:rPr>
          <w:rFonts w:asciiTheme="minorHAnsi" w:eastAsia="Times New Roman" w:hAnsiTheme="minorHAnsi" w:cstheme="minorHAnsi"/>
          <w:color w:val="1D2129"/>
          <w:sz w:val="22"/>
          <w:szCs w:val="22"/>
          <w:shd w:val="clear" w:color="auto" w:fill="FFFFFF"/>
        </w:rPr>
        <w:t>Hasnat</w:t>
      </w:r>
      <w:proofErr w:type="spellEnd"/>
      <w:r w:rsidRPr="00480415">
        <w:rPr>
          <w:rFonts w:asciiTheme="minorHAnsi" w:eastAsia="Times New Roman" w:hAnsiTheme="minorHAnsi" w:cstheme="minorHAnsi"/>
          <w:color w:val="1D2129"/>
          <w:sz w:val="22"/>
          <w:szCs w:val="22"/>
          <w:shd w:val="clear" w:color="auto" w:fill="FFFFFF"/>
        </w:rPr>
        <w:t xml:space="preserve"> Md. Maqsood Sinha, Executive Director of Waste Concern urged on speedy approval of the Urban Waste Management and Handling Rule that would provide a legal basis to implement EPR. Upstream management would be the only sustainable solution for plastic waste.</w:t>
      </w:r>
    </w:p>
    <w:p w14:paraId="1C7D9D75" w14:textId="77777777" w:rsidR="00A24578" w:rsidRPr="00480415" w:rsidRDefault="00A24578" w:rsidP="00A24578">
      <w:pPr>
        <w:spacing w:after="0" w:line="240" w:lineRule="auto"/>
        <w:rPr>
          <w:rFonts w:asciiTheme="minorHAnsi" w:eastAsia="Times New Roman" w:hAnsiTheme="minorHAnsi" w:cstheme="minorHAnsi"/>
          <w:sz w:val="22"/>
          <w:szCs w:val="22"/>
        </w:rPr>
      </w:pPr>
    </w:p>
    <w:p w14:paraId="5094A344" w14:textId="52782218" w:rsidR="00480415" w:rsidRDefault="00480415" w:rsidP="00A24578">
      <w:pPr>
        <w:spacing w:after="0" w:line="240" w:lineRule="auto"/>
        <w:rPr>
          <w:rFonts w:asciiTheme="minorHAnsi" w:eastAsia="Times New Roman" w:hAnsiTheme="minorHAnsi" w:cstheme="minorHAnsi"/>
          <w:color w:val="1D2129"/>
          <w:sz w:val="22"/>
          <w:szCs w:val="22"/>
          <w:shd w:val="clear" w:color="auto" w:fill="FFFFFF"/>
        </w:rPr>
      </w:pPr>
      <w:r w:rsidRPr="00480415">
        <w:rPr>
          <w:rFonts w:asciiTheme="minorHAnsi" w:eastAsia="Times New Roman" w:hAnsiTheme="minorHAnsi" w:cstheme="minorHAnsi"/>
          <w:color w:val="1D2129"/>
          <w:sz w:val="22"/>
          <w:szCs w:val="22"/>
          <w:shd w:val="clear" w:color="auto" w:fill="FFFFFF"/>
        </w:rPr>
        <w:lastRenderedPageBreak/>
        <w:t xml:space="preserve">Shamim </w:t>
      </w:r>
      <w:proofErr w:type="spellStart"/>
      <w:r w:rsidRPr="00480415">
        <w:rPr>
          <w:rFonts w:asciiTheme="minorHAnsi" w:eastAsia="Times New Roman" w:hAnsiTheme="minorHAnsi" w:cstheme="minorHAnsi"/>
          <w:color w:val="1D2129"/>
          <w:sz w:val="22"/>
          <w:szCs w:val="22"/>
          <w:shd w:val="clear" w:color="auto" w:fill="FFFFFF"/>
        </w:rPr>
        <w:t>Alrazi</w:t>
      </w:r>
      <w:proofErr w:type="spellEnd"/>
      <w:r w:rsidRPr="00480415">
        <w:rPr>
          <w:rFonts w:asciiTheme="minorHAnsi" w:eastAsia="Times New Roman" w:hAnsiTheme="minorHAnsi" w:cstheme="minorHAnsi"/>
          <w:color w:val="1D2129"/>
          <w:sz w:val="22"/>
          <w:szCs w:val="22"/>
          <w:shd w:val="clear" w:color="auto" w:fill="FFFFFF"/>
        </w:rPr>
        <w:t xml:space="preserve">, Additional Secretary of the Environment Ministry mentioned that the BEST project supported by the World Bank will include a component to implement required measures for waste recycling. </w:t>
      </w:r>
    </w:p>
    <w:p w14:paraId="65C0E43C" w14:textId="5B216D77" w:rsidR="00A24578" w:rsidRPr="00A24578" w:rsidRDefault="00A24578" w:rsidP="00A24578">
      <w:pPr>
        <w:spacing w:after="0" w:line="240" w:lineRule="auto"/>
        <w:rPr>
          <w:rFonts w:asciiTheme="minorHAnsi" w:eastAsia="Times New Roman" w:hAnsiTheme="minorHAnsi" w:cstheme="minorHAnsi"/>
          <w:color w:val="1D2129"/>
          <w:sz w:val="22"/>
          <w:szCs w:val="22"/>
          <w:shd w:val="clear" w:color="auto" w:fill="FFFFFF"/>
        </w:rPr>
      </w:pPr>
      <w:proofErr w:type="spellStart"/>
      <w:r>
        <w:rPr>
          <w:rFonts w:asciiTheme="minorHAnsi" w:hAnsiTheme="minorHAnsi"/>
          <w:color w:val="000000" w:themeColor="text1"/>
          <w:sz w:val="22"/>
          <w:szCs w:val="22"/>
        </w:rPr>
        <w:t>Mr</w:t>
      </w:r>
      <w:proofErr w:type="spellEnd"/>
      <w:r>
        <w:rPr>
          <w:rFonts w:asciiTheme="minorHAnsi" w:hAnsiTheme="minorHAnsi"/>
          <w:color w:val="000000" w:themeColor="text1"/>
          <w:sz w:val="22"/>
          <w:szCs w:val="22"/>
        </w:rPr>
        <w:t xml:space="preserve"> Nazmul Hasan, Director of Department of DOE put emphasis on Green Budget and requested BUILD to support in that respect. He further suggested that there is a Technical Committee in DOE on EPR where BUILD can be a member. </w:t>
      </w:r>
      <w:proofErr w:type="spellStart"/>
      <w:r>
        <w:rPr>
          <w:rFonts w:asciiTheme="minorHAnsi" w:hAnsiTheme="minorHAnsi"/>
          <w:color w:val="000000" w:themeColor="text1"/>
          <w:sz w:val="22"/>
          <w:szCs w:val="22"/>
        </w:rPr>
        <w:t>Refering</w:t>
      </w:r>
      <w:proofErr w:type="spellEnd"/>
      <w:r>
        <w:rPr>
          <w:rFonts w:asciiTheme="minorHAnsi" w:hAnsiTheme="minorHAnsi"/>
          <w:color w:val="000000" w:themeColor="text1"/>
          <w:sz w:val="22"/>
          <w:szCs w:val="22"/>
        </w:rPr>
        <w:t xml:space="preserve"> proposals of BUILD in the earlier meeting </w:t>
      </w:r>
      <w:proofErr w:type="gramStart"/>
      <w:r>
        <w:rPr>
          <w:rFonts w:asciiTheme="minorHAnsi" w:hAnsiTheme="minorHAnsi"/>
          <w:color w:val="000000" w:themeColor="text1"/>
          <w:sz w:val="22"/>
          <w:szCs w:val="22"/>
        </w:rPr>
        <w:t>he  informed</w:t>
      </w:r>
      <w:proofErr w:type="gramEnd"/>
      <w:r>
        <w:rPr>
          <w:rFonts w:asciiTheme="minorHAnsi" w:hAnsiTheme="minorHAnsi"/>
          <w:color w:val="000000" w:themeColor="text1"/>
          <w:sz w:val="22"/>
          <w:szCs w:val="22"/>
        </w:rPr>
        <w:t xml:space="preserve"> that Battery recycling policy has been updated.</w:t>
      </w:r>
    </w:p>
    <w:p w14:paraId="32D4C7B3" w14:textId="77777777" w:rsidR="00A24578" w:rsidRPr="00480415" w:rsidRDefault="00A24578" w:rsidP="00A24578">
      <w:pPr>
        <w:spacing w:after="0" w:line="240" w:lineRule="auto"/>
        <w:rPr>
          <w:rFonts w:asciiTheme="minorHAnsi" w:eastAsia="Times New Roman" w:hAnsiTheme="minorHAnsi" w:cstheme="minorHAnsi"/>
          <w:sz w:val="22"/>
          <w:szCs w:val="22"/>
        </w:rPr>
      </w:pPr>
    </w:p>
    <w:p w14:paraId="714849C8" w14:textId="77777777" w:rsidR="00480415" w:rsidRPr="00480415" w:rsidRDefault="00480415" w:rsidP="00A24578">
      <w:pPr>
        <w:spacing w:after="0" w:line="252" w:lineRule="auto"/>
        <w:rPr>
          <w:rFonts w:asciiTheme="minorHAnsi" w:eastAsia="Times New Roman" w:hAnsiTheme="minorHAnsi" w:cstheme="minorHAnsi"/>
          <w:sz w:val="22"/>
          <w:szCs w:val="22"/>
        </w:rPr>
      </w:pPr>
      <w:r w:rsidRPr="00480415">
        <w:rPr>
          <w:rFonts w:asciiTheme="minorHAnsi" w:eastAsia="Times New Roman" w:hAnsiTheme="minorHAnsi" w:cstheme="minorHAnsi"/>
          <w:color w:val="1D2129"/>
          <w:sz w:val="22"/>
          <w:szCs w:val="22"/>
          <w:shd w:val="clear" w:color="auto" w:fill="FFFFFF"/>
        </w:rPr>
        <w:t>The meeting was also attended by representatives from BSTI, BIDA, Ministry of Water Resources, Finance Division, Ministry of Industries, Ministry of Fisheries and Livestock, Unilever, and so on.</w:t>
      </w:r>
    </w:p>
    <w:p w14:paraId="7D4374F0" w14:textId="77777777" w:rsidR="00480415" w:rsidRPr="00480415" w:rsidRDefault="00480415" w:rsidP="00A24578">
      <w:pPr>
        <w:spacing w:after="0" w:line="240" w:lineRule="auto"/>
        <w:rPr>
          <w:rFonts w:asciiTheme="minorHAnsi" w:eastAsia="Times New Roman" w:hAnsiTheme="minorHAnsi" w:cstheme="minorHAnsi"/>
          <w:sz w:val="22"/>
          <w:szCs w:val="22"/>
        </w:rPr>
      </w:pPr>
    </w:p>
    <w:p w14:paraId="0DDA07AF" w14:textId="77777777" w:rsidR="00E3743E" w:rsidRPr="00A24578" w:rsidRDefault="00E3743E" w:rsidP="00A24578">
      <w:pPr>
        <w:spacing w:afterLines="100" w:after="240"/>
        <w:rPr>
          <w:rFonts w:asciiTheme="minorHAnsi" w:eastAsia="Times New Roman" w:hAnsiTheme="minorHAnsi" w:cstheme="minorHAnsi"/>
          <w:color w:val="000000" w:themeColor="text1"/>
          <w:sz w:val="22"/>
          <w:szCs w:val="22"/>
          <w:lang w:bidi="bn-BD"/>
        </w:rPr>
      </w:pPr>
      <w:r w:rsidRPr="00A24578">
        <w:rPr>
          <w:rFonts w:asciiTheme="minorHAnsi" w:hAnsiTheme="minorHAnsi" w:cstheme="minorHAnsi"/>
          <w:noProof/>
          <w:color w:val="000000" w:themeColor="text1"/>
          <w:sz w:val="22"/>
          <w:szCs w:val="22"/>
        </w:rPr>
        <w:drawing>
          <wp:anchor distT="0" distB="0" distL="114300" distR="114300" simplePos="0" relativeHeight="251659776" behindDoc="1" locked="0" layoutInCell="1" allowOverlap="1" wp14:anchorId="529837E8" wp14:editId="34A5978C">
            <wp:simplePos x="0" y="0"/>
            <wp:positionH relativeFrom="column">
              <wp:posOffset>76835</wp:posOffset>
            </wp:positionH>
            <wp:positionV relativeFrom="paragraph">
              <wp:posOffset>248920</wp:posOffset>
            </wp:positionV>
            <wp:extent cx="1263650" cy="381000"/>
            <wp:effectExtent l="0" t="0" r="0" b="0"/>
            <wp:wrapTight wrapText="bothSides">
              <wp:wrapPolygon edited="0">
                <wp:start x="0" y="0"/>
                <wp:lineTo x="0" y="20520"/>
                <wp:lineTo x="21166" y="20520"/>
                <wp:lineTo x="21166" y="0"/>
                <wp:lineTo x="0" y="0"/>
              </wp:wrapPolygon>
            </wp:wrapTight>
            <wp:docPr id="1" name="Picture 1" descr="Signature of CEO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of CEO 07"/>
                    <pic:cNvPicPr>
                      <a:picLocks noChangeAspect="1" noChangeArrowheads="1"/>
                    </pic:cNvPicPr>
                  </pic:nvPicPr>
                  <pic:blipFill>
                    <a:blip r:embed="rId8" cstate="print"/>
                    <a:srcRect/>
                    <a:stretch>
                      <a:fillRect/>
                    </a:stretch>
                  </pic:blipFill>
                  <pic:spPr bwMode="auto">
                    <a:xfrm>
                      <a:off x="0" y="0"/>
                      <a:ext cx="1263650" cy="381000"/>
                    </a:xfrm>
                    <a:prstGeom prst="rect">
                      <a:avLst/>
                    </a:prstGeom>
                    <a:noFill/>
                  </pic:spPr>
                </pic:pic>
              </a:graphicData>
            </a:graphic>
            <wp14:sizeRelV relativeFrom="margin">
              <wp14:pctHeight>0</wp14:pctHeight>
            </wp14:sizeRelV>
          </wp:anchor>
        </w:drawing>
      </w:r>
    </w:p>
    <w:p w14:paraId="00658DEF" w14:textId="77777777" w:rsidR="00E3743E" w:rsidRPr="00A24578" w:rsidRDefault="00E3743E" w:rsidP="00A24578">
      <w:pPr>
        <w:spacing w:afterLines="100" w:after="240"/>
        <w:rPr>
          <w:rFonts w:asciiTheme="minorHAnsi" w:hAnsiTheme="minorHAnsi" w:cstheme="minorHAnsi"/>
          <w:color w:val="000000" w:themeColor="text1"/>
          <w:sz w:val="22"/>
          <w:szCs w:val="22"/>
        </w:rPr>
      </w:pPr>
    </w:p>
    <w:p w14:paraId="5302B6A1" w14:textId="77777777" w:rsidR="00E3743E" w:rsidRPr="00A24578" w:rsidRDefault="00E3743E" w:rsidP="00A24578">
      <w:pPr>
        <w:spacing w:afterLines="100" w:after="240"/>
        <w:rPr>
          <w:rFonts w:asciiTheme="minorHAnsi" w:hAnsiTheme="minorHAnsi" w:cstheme="minorHAnsi"/>
          <w:color w:val="000000" w:themeColor="text1"/>
          <w:sz w:val="22"/>
          <w:szCs w:val="22"/>
        </w:rPr>
      </w:pPr>
      <w:r w:rsidRPr="00A24578">
        <w:rPr>
          <w:rFonts w:asciiTheme="minorHAnsi" w:hAnsiTheme="minorHAnsi" w:cstheme="minorHAnsi"/>
          <w:color w:val="000000" w:themeColor="text1"/>
          <w:sz w:val="22"/>
          <w:szCs w:val="22"/>
        </w:rPr>
        <w:t>Sincerely yours,</w:t>
      </w:r>
    </w:p>
    <w:p w14:paraId="6FB54572" w14:textId="77777777" w:rsidR="00E3743E" w:rsidRPr="00A24578" w:rsidRDefault="00E3743E" w:rsidP="00A24578">
      <w:pPr>
        <w:spacing w:afterLines="100" w:after="240"/>
        <w:rPr>
          <w:rFonts w:asciiTheme="minorHAnsi" w:hAnsiTheme="minorHAnsi" w:cstheme="minorHAnsi"/>
          <w:color w:val="000000" w:themeColor="text1"/>
          <w:sz w:val="22"/>
          <w:szCs w:val="22"/>
          <w:lang w:val="pt-BR"/>
        </w:rPr>
      </w:pPr>
      <w:proofErr w:type="spellStart"/>
      <w:r w:rsidRPr="00A24578">
        <w:rPr>
          <w:rStyle w:val="Strong"/>
          <w:rFonts w:asciiTheme="minorHAnsi" w:hAnsiTheme="minorHAnsi" w:cstheme="minorHAnsi"/>
          <w:b w:val="0"/>
          <w:bCs w:val="0"/>
          <w:color w:val="000000" w:themeColor="text1"/>
          <w:sz w:val="22"/>
          <w:szCs w:val="22"/>
        </w:rPr>
        <w:t>Ferdaus</w:t>
      </w:r>
      <w:proofErr w:type="spellEnd"/>
      <w:r w:rsidRPr="00A24578">
        <w:rPr>
          <w:rStyle w:val="Strong"/>
          <w:rFonts w:asciiTheme="minorHAnsi" w:hAnsiTheme="minorHAnsi" w:cstheme="minorHAnsi"/>
          <w:b w:val="0"/>
          <w:bCs w:val="0"/>
          <w:color w:val="000000" w:themeColor="text1"/>
          <w:sz w:val="22"/>
          <w:szCs w:val="22"/>
        </w:rPr>
        <w:t xml:space="preserve"> Ara Begum</w:t>
      </w:r>
      <w:r w:rsidRPr="00A24578">
        <w:rPr>
          <w:rFonts w:ascii="Cambria Math" w:hAnsi="Cambria Math" w:cs="Cambria Math"/>
          <w:iCs/>
          <w:color w:val="000000" w:themeColor="text1"/>
          <w:sz w:val="22"/>
          <w:szCs w:val="22"/>
        </w:rPr>
        <w:t>∣</w:t>
      </w:r>
      <w:r w:rsidRPr="00A24578">
        <w:rPr>
          <w:rFonts w:asciiTheme="minorHAnsi" w:hAnsiTheme="minorHAnsi" w:cstheme="minorHAnsi"/>
          <w:iCs/>
          <w:color w:val="000000" w:themeColor="text1"/>
          <w:sz w:val="22"/>
          <w:szCs w:val="22"/>
        </w:rPr>
        <w:t xml:space="preserve"> CEO </w:t>
      </w:r>
      <w:r w:rsidRPr="00A24578">
        <w:rPr>
          <w:rFonts w:ascii="Cambria Math" w:hAnsi="Cambria Math" w:cs="Cambria Math"/>
          <w:iCs/>
          <w:color w:val="000000" w:themeColor="text1"/>
          <w:sz w:val="22"/>
          <w:szCs w:val="22"/>
        </w:rPr>
        <w:t>∣</w:t>
      </w:r>
      <w:r w:rsidRPr="00A24578">
        <w:rPr>
          <w:rFonts w:asciiTheme="minorHAnsi" w:hAnsiTheme="minorHAnsi" w:cstheme="minorHAnsi"/>
          <w:iCs/>
          <w:color w:val="000000" w:themeColor="text1"/>
          <w:sz w:val="22"/>
          <w:szCs w:val="22"/>
        </w:rPr>
        <w:t xml:space="preserve"> BUILD </w:t>
      </w:r>
      <w:r w:rsidRPr="00A24578">
        <w:rPr>
          <w:rFonts w:ascii="Cambria Math" w:hAnsi="Cambria Math" w:cs="Cambria Math"/>
          <w:iCs/>
          <w:color w:val="000000" w:themeColor="text1"/>
          <w:sz w:val="22"/>
          <w:szCs w:val="22"/>
        </w:rPr>
        <w:t>∣</w:t>
      </w:r>
      <w:r w:rsidRPr="00A24578">
        <w:rPr>
          <w:rFonts w:asciiTheme="minorHAnsi" w:hAnsiTheme="minorHAnsi" w:cstheme="minorHAnsi"/>
          <w:color w:val="000000" w:themeColor="text1"/>
          <w:sz w:val="22"/>
          <w:szCs w:val="22"/>
        </w:rPr>
        <w:t xml:space="preserve"> Mob: 01714102994, </w:t>
      </w:r>
      <w:r w:rsidRPr="00A24578">
        <w:rPr>
          <w:rFonts w:ascii="Cambria Math" w:hAnsi="Cambria Math" w:cs="Cambria Math"/>
          <w:iCs/>
          <w:color w:val="000000" w:themeColor="text1"/>
          <w:sz w:val="22"/>
          <w:szCs w:val="22"/>
        </w:rPr>
        <w:t>∣</w:t>
      </w:r>
      <w:r w:rsidRPr="00A24578">
        <w:rPr>
          <w:rFonts w:asciiTheme="minorHAnsi" w:hAnsiTheme="minorHAnsi" w:cstheme="minorHAnsi"/>
          <w:iCs/>
          <w:color w:val="000000" w:themeColor="text1"/>
          <w:sz w:val="22"/>
          <w:szCs w:val="22"/>
        </w:rPr>
        <w:t>Email: ceo@buildbd.org</w:t>
      </w:r>
      <w:r w:rsidRPr="00A24578">
        <w:rPr>
          <w:rFonts w:ascii="Cambria Math" w:hAnsi="Cambria Math" w:cs="Cambria Math"/>
          <w:iCs/>
          <w:color w:val="000000" w:themeColor="text1"/>
          <w:sz w:val="22"/>
          <w:szCs w:val="22"/>
        </w:rPr>
        <w:t>∣</w:t>
      </w:r>
      <w:r w:rsidRPr="00A24578">
        <w:rPr>
          <w:rFonts w:asciiTheme="minorHAnsi" w:hAnsiTheme="minorHAnsi" w:cstheme="minorHAnsi"/>
          <w:iCs/>
          <w:color w:val="000000" w:themeColor="text1"/>
          <w:sz w:val="22"/>
          <w:szCs w:val="22"/>
        </w:rPr>
        <w:t xml:space="preserve"> </w:t>
      </w:r>
      <w:hyperlink r:id="rId9" w:history="1">
        <w:r w:rsidRPr="00A24578">
          <w:rPr>
            <w:rStyle w:val="Hyperlink"/>
            <w:rFonts w:asciiTheme="minorHAnsi" w:hAnsiTheme="minorHAnsi" w:cstheme="minorHAnsi"/>
            <w:iCs/>
            <w:color w:val="000000" w:themeColor="text1"/>
            <w:sz w:val="22"/>
            <w:szCs w:val="22"/>
          </w:rPr>
          <w:t>www.buildbd.org</w:t>
        </w:r>
      </w:hyperlink>
    </w:p>
    <w:p w14:paraId="18361B3B" w14:textId="77777777" w:rsidR="00E3743E" w:rsidRPr="00A24578" w:rsidRDefault="00E3743E" w:rsidP="00A24578">
      <w:pPr>
        <w:spacing w:afterLines="100" w:after="240"/>
        <w:rPr>
          <w:rFonts w:asciiTheme="minorHAnsi" w:hAnsiTheme="minorHAnsi" w:cstheme="minorHAnsi"/>
          <w:color w:val="000000" w:themeColor="text1"/>
          <w:sz w:val="22"/>
          <w:szCs w:val="22"/>
        </w:rPr>
      </w:pPr>
    </w:p>
    <w:p w14:paraId="6EBF60CD" w14:textId="77777777" w:rsidR="00E3743E" w:rsidRPr="00A24578" w:rsidRDefault="00E3743E" w:rsidP="00A24578">
      <w:pPr>
        <w:spacing w:afterLines="100" w:after="240"/>
        <w:rPr>
          <w:rFonts w:asciiTheme="minorHAnsi" w:hAnsiTheme="minorHAnsi" w:cstheme="minorHAnsi"/>
          <w:color w:val="000000" w:themeColor="text1"/>
          <w:sz w:val="22"/>
          <w:szCs w:val="22"/>
        </w:rPr>
      </w:pPr>
    </w:p>
    <w:p w14:paraId="3EF1856B" w14:textId="77777777" w:rsidR="007636BD" w:rsidRPr="00A24578" w:rsidRDefault="007636BD" w:rsidP="00A24578">
      <w:pPr>
        <w:rPr>
          <w:rFonts w:asciiTheme="minorHAnsi" w:hAnsiTheme="minorHAnsi" w:cstheme="minorHAnsi"/>
          <w:color w:val="000000" w:themeColor="text1"/>
          <w:sz w:val="22"/>
          <w:szCs w:val="22"/>
        </w:rPr>
      </w:pPr>
    </w:p>
    <w:sectPr w:rsidR="007636BD" w:rsidRPr="00A2457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53A87" w14:textId="77777777" w:rsidR="005C1F18" w:rsidRDefault="005C1F18" w:rsidP="00F67209">
      <w:pPr>
        <w:spacing w:after="0" w:line="240" w:lineRule="auto"/>
      </w:pPr>
      <w:r>
        <w:separator/>
      </w:r>
    </w:p>
  </w:endnote>
  <w:endnote w:type="continuationSeparator" w:id="0">
    <w:p w14:paraId="68DDDF40" w14:textId="77777777" w:rsidR="005C1F18" w:rsidRDefault="005C1F18" w:rsidP="00F67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B6E86" w14:textId="77777777" w:rsidR="005C1F18" w:rsidRDefault="005C1F18" w:rsidP="00F67209">
      <w:pPr>
        <w:spacing w:after="0" w:line="240" w:lineRule="auto"/>
      </w:pPr>
      <w:r>
        <w:separator/>
      </w:r>
    </w:p>
  </w:footnote>
  <w:footnote w:type="continuationSeparator" w:id="0">
    <w:p w14:paraId="0B73FC9A" w14:textId="77777777" w:rsidR="005C1F18" w:rsidRDefault="005C1F18" w:rsidP="00F67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6662B" w14:textId="77777777" w:rsidR="00F67209" w:rsidRDefault="00F67209">
    <w:pPr>
      <w:pStyle w:val="Header"/>
    </w:pPr>
    <w:r w:rsidRPr="00B17A1F">
      <w:rPr>
        <w:noProof/>
        <w:color w:val="000000" w:themeColor="text1"/>
        <w:sz w:val="20"/>
        <w:szCs w:val="20"/>
      </w:rPr>
      <w:drawing>
        <wp:anchor distT="0" distB="0" distL="114300" distR="114300" simplePos="0" relativeHeight="251659264" behindDoc="0" locked="0" layoutInCell="1" allowOverlap="1" wp14:anchorId="1845A2E0" wp14:editId="332AFCCF">
          <wp:simplePos x="0" y="0"/>
          <wp:positionH relativeFrom="column">
            <wp:posOffset>-685800</wp:posOffset>
          </wp:positionH>
          <wp:positionV relativeFrom="paragraph">
            <wp:posOffset>-290195</wp:posOffset>
          </wp:positionV>
          <wp:extent cx="7463790" cy="1120140"/>
          <wp:effectExtent l="0" t="0" r="381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3790" cy="1120140"/>
                  </a:xfrm>
                  <a:prstGeom prst="rect">
                    <a:avLst/>
                  </a:prstGeom>
                  <a:noFill/>
                </pic:spPr>
              </pic:pic>
            </a:graphicData>
          </a:graphic>
          <wp14:sizeRelH relativeFrom="margin">
            <wp14:pctWidth>0</wp14:pctWidth>
          </wp14:sizeRelH>
        </wp:anchor>
      </w:drawing>
    </w:r>
  </w:p>
  <w:p w14:paraId="07DA5EC9" w14:textId="77777777" w:rsidR="00F67209" w:rsidRDefault="00F67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61C2"/>
    <w:multiLevelType w:val="hybridMultilevel"/>
    <w:tmpl w:val="4EDE31EA"/>
    <w:lvl w:ilvl="0" w:tplc="6AA23F38">
      <w:start w:val="1"/>
      <w:numFmt w:val="lowerRoman"/>
      <w:lvlText w:val="%1."/>
      <w:lvlJc w:val="right"/>
      <w:pPr>
        <w:tabs>
          <w:tab w:val="num" w:pos="720"/>
        </w:tabs>
        <w:ind w:left="720" w:hanging="360"/>
      </w:pPr>
    </w:lvl>
    <w:lvl w:ilvl="1" w:tplc="92149E32">
      <w:start w:val="1"/>
      <w:numFmt w:val="lowerRoman"/>
      <w:lvlText w:val="%2."/>
      <w:lvlJc w:val="right"/>
      <w:pPr>
        <w:tabs>
          <w:tab w:val="num" w:pos="1440"/>
        </w:tabs>
        <w:ind w:left="1440" w:hanging="360"/>
      </w:pPr>
    </w:lvl>
    <w:lvl w:ilvl="2" w:tplc="83D290BC" w:tentative="1">
      <w:start w:val="1"/>
      <w:numFmt w:val="lowerRoman"/>
      <w:lvlText w:val="%3."/>
      <w:lvlJc w:val="right"/>
      <w:pPr>
        <w:tabs>
          <w:tab w:val="num" w:pos="2160"/>
        </w:tabs>
        <w:ind w:left="2160" w:hanging="360"/>
      </w:pPr>
    </w:lvl>
    <w:lvl w:ilvl="3" w:tplc="FEBE437E" w:tentative="1">
      <w:start w:val="1"/>
      <w:numFmt w:val="lowerRoman"/>
      <w:lvlText w:val="%4."/>
      <w:lvlJc w:val="right"/>
      <w:pPr>
        <w:tabs>
          <w:tab w:val="num" w:pos="2880"/>
        </w:tabs>
        <w:ind w:left="2880" w:hanging="360"/>
      </w:pPr>
    </w:lvl>
    <w:lvl w:ilvl="4" w:tplc="C8E815BA" w:tentative="1">
      <w:start w:val="1"/>
      <w:numFmt w:val="lowerRoman"/>
      <w:lvlText w:val="%5."/>
      <w:lvlJc w:val="right"/>
      <w:pPr>
        <w:tabs>
          <w:tab w:val="num" w:pos="3600"/>
        </w:tabs>
        <w:ind w:left="3600" w:hanging="360"/>
      </w:pPr>
    </w:lvl>
    <w:lvl w:ilvl="5" w:tplc="C2082716" w:tentative="1">
      <w:start w:val="1"/>
      <w:numFmt w:val="lowerRoman"/>
      <w:lvlText w:val="%6."/>
      <w:lvlJc w:val="right"/>
      <w:pPr>
        <w:tabs>
          <w:tab w:val="num" w:pos="4320"/>
        </w:tabs>
        <w:ind w:left="4320" w:hanging="360"/>
      </w:pPr>
    </w:lvl>
    <w:lvl w:ilvl="6" w:tplc="E56A8E78" w:tentative="1">
      <w:start w:val="1"/>
      <w:numFmt w:val="lowerRoman"/>
      <w:lvlText w:val="%7."/>
      <w:lvlJc w:val="right"/>
      <w:pPr>
        <w:tabs>
          <w:tab w:val="num" w:pos="5040"/>
        </w:tabs>
        <w:ind w:left="5040" w:hanging="360"/>
      </w:pPr>
    </w:lvl>
    <w:lvl w:ilvl="7" w:tplc="304C5384" w:tentative="1">
      <w:start w:val="1"/>
      <w:numFmt w:val="lowerRoman"/>
      <w:lvlText w:val="%8."/>
      <w:lvlJc w:val="right"/>
      <w:pPr>
        <w:tabs>
          <w:tab w:val="num" w:pos="5760"/>
        </w:tabs>
        <w:ind w:left="5760" w:hanging="360"/>
      </w:pPr>
    </w:lvl>
    <w:lvl w:ilvl="8" w:tplc="4000BB70" w:tentative="1">
      <w:start w:val="1"/>
      <w:numFmt w:val="lowerRoman"/>
      <w:lvlText w:val="%9."/>
      <w:lvlJc w:val="right"/>
      <w:pPr>
        <w:tabs>
          <w:tab w:val="num" w:pos="6480"/>
        </w:tabs>
        <w:ind w:left="6480" w:hanging="360"/>
      </w:pPr>
    </w:lvl>
  </w:abstractNum>
  <w:abstractNum w:abstractNumId="1" w15:restartNumberingAfterBreak="0">
    <w:nsid w:val="331F59AE"/>
    <w:multiLevelType w:val="hybridMultilevel"/>
    <w:tmpl w:val="DF44B8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E6D"/>
    <w:rsid w:val="00003323"/>
    <w:rsid w:val="0009558B"/>
    <w:rsid w:val="000A732E"/>
    <w:rsid w:val="000B49AF"/>
    <w:rsid w:val="000B72EA"/>
    <w:rsid w:val="000C3019"/>
    <w:rsid w:val="000C52AE"/>
    <w:rsid w:val="000D0465"/>
    <w:rsid w:val="001A1918"/>
    <w:rsid w:val="001C59D1"/>
    <w:rsid w:val="001D0282"/>
    <w:rsid w:val="00217606"/>
    <w:rsid w:val="002C2E6D"/>
    <w:rsid w:val="002D08EF"/>
    <w:rsid w:val="002E1E78"/>
    <w:rsid w:val="00302F53"/>
    <w:rsid w:val="003453AB"/>
    <w:rsid w:val="00360D67"/>
    <w:rsid w:val="003860DC"/>
    <w:rsid w:val="00390CC5"/>
    <w:rsid w:val="003B6F8D"/>
    <w:rsid w:val="003E2B6B"/>
    <w:rsid w:val="004259CE"/>
    <w:rsid w:val="00480415"/>
    <w:rsid w:val="004912D5"/>
    <w:rsid w:val="004B0486"/>
    <w:rsid w:val="00514675"/>
    <w:rsid w:val="00546429"/>
    <w:rsid w:val="005531E1"/>
    <w:rsid w:val="00567DF8"/>
    <w:rsid w:val="005C1F18"/>
    <w:rsid w:val="005D0326"/>
    <w:rsid w:val="005E2AEA"/>
    <w:rsid w:val="005E5F5F"/>
    <w:rsid w:val="00652605"/>
    <w:rsid w:val="0066462E"/>
    <w:rsid w:val="006C79D0"/>
    <w:rsid w:val="006E7617"/>
    <w:rsid w:val="006F4078"/>
    <w:rsid w:val="006F7469"/>
    <w:rsid w:val="007325B5"/>
    <w:rsid w:val="00751C3F"/>
    <w:rsid w:val="007636BD"/>
    <w:rsid w:val="007A2901"/>
    <w:rsid w:val="007A36EE"/>
    <w:rsid w:val="007B0DAB"/>
    <w:rsid w:val="007C5930"/>
    <w:rsid w:val="007D4983"/>
    <w:rsid w:val="007E14D5"/>
    <w:rsid w:val="007E156C"/>
    <w:rsid w:val="007E629C"/>
    <w:rsid w:val="008033F0"/>
    <w:rsid w:val="0081673E"/>
    <w:rsid w:val="00887896"/>
    <w:rsid w:val="008A03BF"/>
    <w:rsid w:val="008B4BAA"/>
    <w:rsid w:val="00941B74"/>
    <w:rsid w:val="00967F3F"/>
    <w:rsid w:val="00992549"/>
    <w:rsid w:val="0099564E"/>
    <w:rsid w:val="009A42CC"/>
    <w:rsid w:val="009E4FD1"/>
    <w:rsid w:val="00A23E76"/>
    <w:rsid w:val="00A24578"/>
    <w:rsid w:val="00A3600A"/>
    <w:rsid w:val="00AC47BB"/>
    <w:rsid w:val="00AF415E"/>
    <w:rsid w:val="00B47845"/>
    <w:rsid w:val="00B8612F"/>
    <w:rsid w:val="00C14A94"/>
    <w:rsid w:val="00CA1261"/>
    <w:rsid w:val="00CC347C"/>
    <w:rsid w:val="00D66957"/>
    <w:rsid w:val="00D975C4"/>
    <w:rsid w:val="00DB3C9C"/>
    <w:rsid w:val="00E15223"/>
    <w:rsid w:val="00E17D8A"/>
    <w:rsid w:val="00E3743E"/>
    <w:rsid w:val="00E51C84"/>
    <w:rsid w:val="00E615F7"/>
    <w:rsid w:val="00E844A0"/>
    <w:rsid w:val="00ED1EB3"/>
    <w:rsid w:val="00ED723A"/>
    <w:rsid w:val="00F30713"/>
    <w:rsid w:val="00F4131B"/>
    <w:rsid w:val="00F67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FB809"/>
  <w15:docId w15:val="{5499ADEB-8D4C-40A2-8E84-9925DDDD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E6D"/>
    <w:pPr>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3453AB"/>
    <w:pPr>
      <w:keepNext/>
      <w:keepLines/>
      <w:spacing w:before="480" w:after="0"/>
      <w:jc w:val="left"/>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2C2E6D"/>
    <w:pPr>
      <w:spacing w:before="100" w:beforeAutospacing="1" w:after="100" w:afterAutospacing="1" w:line="240" w:lineRule="auto"/>
      <w:jc w:val="left"/>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2E6D"/>
    <w:pPr>
      <w:spacing w:after="0" w:line="240" w:lineRule="auto"/>
      <w:jc w:val="both"/>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C2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E6D"/>
    <w:rPr>
      <w:rFonts w:ascii="Tahoma" w:hAnsi="Tahoma" w:cs="Tahoma"/>
      <w:sz w:val="16"/>
      <w:szCs w:val="16"/>
    </w:rPr>
  </w:style>
  <w:style w:type="character" w:customStyle="1" w:styleId="Heading5Char">
    <w:name w:val="Heading 5 Char"/>
    <w:basedOn w:val="DefaultParagraphFont"/>
    <w:link w:val="Heading5"/>
    <w:uiPriority w:val="9"/>
    <w:rsid w:val="002C2E6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67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209"/>
    <w:rPr>
      <w:rFonts w:ascii="Times New Roman" w:hAnsi="Times New Roman" w:cs="Times New Roman"/>
      <w:sz w:val="24"/>
      <w:szCs w:val="24"/>
    </w:rPr>
  </w:style>
  <w:style w:type="paragraph" w:styleId="Footer">
    <w:name w:val="footer"/>
    <w:basedOn w:val="Normal"/>
    <w:link w:val="FooterChar"/>
    <w:uiPriority w:val="99"/>
    <w:unhideWhenUsed/>
    <w:rsid w:val="00F67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209"/>
    <w:rPr>
      <w:rFonts w:ascii="Times New Roman" w:hAnsi="Times New Roman" w:cs="Times New Roman"/>
      <w:sz w:val="24"/>
      <w:szCs w:val="24"/>
    </w:rPr>
  </w:style>
  <w:style w:type="character" w:styleId="Hyperlink">
    <w:name w:val="Hyperlink"/>
    <w:basedOn w:val="DefaultParagraphFont"/>
    <w:uiPriority w:val="99"/>
    <w:unhideWhenUsed/>
    <w:rsid w:val="00F67209"/>
    <w:rPr>
      <w:color w:val="0000FF"/>
      <w:u w:val="single"/>
    </w:rPr>
  </w:style>
  <w:style w:type="character" w:styleId="Strong">
    <w:name w:val="Strong"/>
    <w:basedOn w:val="DefaultParagraphFont"/>
    <w:uiPriority w:val="22"/>
    <w:qFormat/>
    <w:rsid w:val="00F67209"/>
    <w:rPr>
      <w:b/>
      <w:bCs/>
    </w:rPr>
  </w:style>
  <w:style w:type="character" w:customStyle="1" w:styleId="Heading1Char">
    <w:name w:val="Heading 1 Char"/>
    <w:basedOn w:val="DefaultParagraphFont"/>
    <w:link w:val="Heading1"/>
    <w:uiPriority w:val="9"/>
    <w:rsid w:val="003453AB"/>
    <w:rPr>
      <w:rFonts w:asciiTheme="majorHAnsi" w:eastAsiaTheme="majorEastAsia" w:hAnsiTheme="majorHAnsi" w:cstheme="majorBidi"/>
      <w:b/>
      <w:bCs/>
      <w:color w:val="365F91" w:themeColor="accent1" w:themeShade="BF"/>
      <w:sz w:val="28"/>
      <w:szCs w:val="28"/>
    </w:rPr>
  </w:style>
  <w:style w:type="character" w:customStyle="1" w:styleId="3oh-">
    <w:name w:val="_3oh-"/>
    <w:basedOn w:val="DefaultParagraphFont"/>
    <w:rsid w:val="006F7469"/>
  </w:style>
  <w:style w:type="paragraph" w:styleId="ListParagraph">
    <w:name w:val="List Paragraph"/>
    <w:basedOn w:val="Normal"/>
    <w:uiPriority w:val="34"/>
    <w:qFormat/>
    <w:rsid w:val="00652605"/>
    <w:pPr>
      <w:spacing w:after="160" w:line="252" w:lineRule="auto"/>
      <w:ind w:left="720"/>
      <w:contextualSpacing/>
      <w:jc w:val="left"/>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07725">
      <w:bodyDiv w:val="1"/>
      <w:marLeft w:val="0"/>
      <w:marRight w:val="0"/>
      <w:marTop w:val="0"/>
      <w:marBottom w:val="0"/>
      <w:divBdr>
        <w:top w:val="none" w:sz="0" w:space="0" w:color="auto"/>
        <w:left w:val="none" w:sz="0" w:space="0" w:color="auto"/>
        <w:bottom w:val="none" w:sz="0" w:space="0" w:color="auto"/>
        <w:right w:val="none" w:sz="0" w:space="0" w:color="auto"/>
      </w:divBdr>
    </w:div>
    <w:div w:id="150565656">
      <w:bodyDiv w:val="1"/>
      <w:marLeft w:val="0"/>
      <w:marRight w:val="0"/>
      <w:marTop w:val="0"/>
      <w:marBottom w:val="0"/>
      <w:divBdr>
        <w:top w:val="none" w:sz="0" w:space="0" w:color="auto"/>
        <w:left w:val="none" w:sz="0" w:space="0" w:color="auto"/>
        <w:bottom w:val="none" w:sz="0" w:space="0" w:color="auto"/>
        <w:right w:val="none" w:sz="0" w:space="0" w:color="auto"/>
      </w:divBdr>
      <w:divsChild>
        <w:div w:id="387070473">
          <w:marLeft w:val="0"/>
          <w:marRight w:val="0"/>
          <w:marTop w:val="0"/>
          <w:marBottom w:val="0"/>
          <w:divBdr>
            <w:top w:val="none" w:sz="0" w:space="0" w:color="auto"/>
            <w:left w:val="none" w:sz="0" w:space="0" w:color="auto"/>
            <w:bottom w:val="none" w:sz="0" w:space="0" w:color="auto"/>
            <w:right w:val="none" w:sz="0" w:space="0" w:color="auto"/>
          </w:divBdr>
          <w:divsChild>
            <w:div w:id="104464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80728">
      <w:bodyDiv w:val="1"/>
      <w:marLeft w:val="0"/>
      <w:marRight w:val="0"/>
      <w:marTop w:val="0"/>
      <w:marBottom w:val="0"/>
      <w:divBdr>
        <w:top w:val="none" w:sz="0" w:space="0" w:color="auto"/>
        <w:left w:val="none" w:sz="0" w:space="0" w:color="auto"/>
        <w:bottom w:val="none" w:sz="0" w:space="0" w:color="auto"/>
        <w:right w:val="none" w:sz="0" w:space="0" w:color="auto"/>
      </w:divBdr>
    </w:div>
    <w:div w:id="424304057">
      <w:bodyDiv w:val="1"/>
      <w:marLeft w:val="0"/>
      <w:marRight w:val="0"/>
      <w:marTop w:val="0"/>
      <w:marBottom w:val="0"/>
      <w:divBdr>
        <w:top w:val="none" w:sz="0" w:space="0" w:color="auto"/>
        <w:left w:val="none" w:sz="0" w:space="0" w:color="auto"/>
        <w:bottom w:val="none" w:sz="0" w:space="0" w:color="auto"/>
        <w:right w:val="none" w:sz="0" w:space="0" w:color="auto"/>
      </w:divBdr>
    </w:div>
    <w:div w:id="591938851">
      <w:bodyDiv w:val="1"/>
      <w:marLeft w:val="0"/>
      <w:marRight w:val="0"/>
      <w:marTop w:val="0"/>
      <w:marBottom w:val="0"/>
      <w:divBdr>
        <w:top w:val="none" w:sz="0" w:space="0" w:color="auto"/>
        <w:left w:val="none" w:sz="0" w:space="0" w:color="auto"/>
        <w:bottom w:val="none" w:sz="0" w:space="0" w:color="auto"/>
        <w:right w:val="none" w:sz="0" w:space="0" w:color="auto"/>
      </w:divBdr>
      <w:divsChild>
        <w:div w:id="292752854">
          <w:marLeft w:val="0"/>
          <w:marRight w:val="0"/>
          <w:marTop w:val="0"/>
          <w:marBottom w:val="0"/>
          <w:divBdr>
            <w:top w:val="none" w:sz="0" w:space="0" w:color="auto"/>
            <w:left w:val="none" w:sz="0" w:space="0" w:color="auto"/>
            <w:bottom w:val="none" w:sz="0" w:space="0" w:color="auto"/>
            <w:right w:val="none" w:sz="0" w:space="0" w:color="auto"/>
          </w:divBdr>
        </w:div>
        <w:div w:id="1548102763">
          <w:marLeft w:val="0"/>
          <w:marRight w:val="0"/>
          <w:marTop w:val="0"/>
          <w:marBottom w:val="0"/>
          <w:divBdr>
            <w:top w:val="none" w:sz="0" w:space="0" w:color="auto"/>
            <w:left w:val="none" w:sz="0" w:space="0" w:color="auto"/>
            <w:bottom w:val="none" w:sz="0" w:space="0" w:color="auto"/>
            <w:right w:val="none" w:sz="0" w:space="0" w:color="auto"/>
          </w:divBdr>
        </w:div>
        <w:div w:id="337118209">
          <w:marLeft w:val="0"/>
          <w:marRight w:val="0"/>
          <w:marTop w:val="0"/>
          <w:marBottom w:val="0"/>
          <w:divBdr>
            <w:top w:val="none" w:sz="0" w:space="0" w:color="auto"/>
            <w:left w:val="none" w:sz="0" w:space="0" w:color="auto"/>
            <w:bottom w:val="none" w:sz="0" w:space="0" w:color="auto"/>
            <w:right w:val="none" w:sz="0" w:space="0" w:color="auto"/>
          </w:divBdr>
        </w:div>
        <w:div w:id="736051422">
          <w:marLeft w:val="0"/>
          <w:marRight w:val="0"/>
          <w:marTop w:val="0"/>
          <w:marBottom w:val="0"/>
          <w:divBdr>
            <w:top w:val="none" w:sz="0" w:space="0" w:color="auto"/>
            <w:left w:val="none" w:sz="0" w:space="0" w:color="auto"/>
            <w:bottom w:val="none" w:sz="0" w:space="0" w:color="auto"/>
            <w:right w:val="none" w:sz="0" w:space="0" w:color="auto"/>
          </w:divBdr>
        </w:div>
      </w:divsChild>
    </w:div>
    <w:div w:id="696081891">
      <w:bodyDiv w:val="1"/>
      <w:marLeft w:val="0"/>
      <w:marRight w:val="0"/>
      <w:marTop w:val="0"/>
      <w:marBottom w:val="0"/>
      <w:divBdr>
        <w:top w:val="none" w:sz="0" w:space="0" w:color="auto"/>
        <w:left w:val="none" w:sz="0" w:space="0" w:color="auto"/>
        <w:bottom w:val="none" w:sz="0" w:space="0" w:color="auto"/>
        <w:right w:val="none" w:sz="0" w:space="0" w:color="auto"/>
      </w:divBdr>
    </w:div>
    <w:div w:id="863635729">
      <w:bodyDiv w:val="1"/>
      <w:marLeft w:val="0"/>
      <w:marRight w:val="0"/>
      <w:marTop w:val="0"/>
      <w:marBottom w:val="0"/>
      <w:divBdr>
        <w:top w:val="none" w:sz="0" w:space="0" w:color="auto"/>
        <w:left w:val="none" w:sz="0" w:space="0" w:color="auto"/>
        <w:bottom w:val="none" w:sz="0" w:space="0" w:color="auto"/>
        <w:right w:val="none" w:sz="0" w:space="0" w:color="auto"/>
      </w:divBdr>
      <w:divsChild>
        <w:div w:id="1760759252">
          <w:marLeft w:val="0"/>
          <w:marRight w:val="0"/>
          <w:marTop w:val="0"/>
          <w:marBottom w:val="0"/>
          <w:divBdr>
            <w:top w:val="none" w:sz="0" w:space="0" w:color="auto"/>
            <w:left w:val="none" w:sz="0" w:space="0" w:color="auto"/>
            <w:bottom w:val="none" w:sz="0" w:space="0" w:color="auto"/>
            <w:right w:val="none" w:sz="0" w:space="0" w:color="auto"/>
          </w:divBdr>
        </w:div>
        <w:div w:id="160892826">
          <w:marLeft w:val="0"/>
          <w:marRight w:val="0"/>
          <w:marTop w:val="0"/>
          <w:marBottom w:val="0"/>
          <w:divBdr>
            <w:top w:val="none" w:sz="0" w:space="0" w:color="auto"/>
            <w:left w:val="none" w:sz="0" w:space="0" w:color="auto"/>
            <w:bottom w:val="none" w:sz="0" w:space="0" w:color="auto"/>
            <w:right w:val="none" w:sz="0" w:space="0" w:color="auto"/>
          </w:divBdr>
        </w:div>
      </w:divsChild>
    </w:div>
    <w:div w:id="967709367">
      <w:bodyDiv w:val="1"/>
      <w:marLeft w:val="0"/>
      <w:marRight w:val="0"/>
      <w:marTop w:val="0"/>
      <w:marBottom w:val="0"/>
      <w:divBdr>
        <w:top w:val="none" w:sz="0" w:space="0" w:color="auto"/>
        <w:left w:val="none" w:sz="0" w:space="0" w:color="auto"/>
        <w:bottom w:val="none" w:sz="0" w:space="0" w:color="auto"/>
        <w:right w:val="none" w:sz="0" w:space="0" w:color="auto"/>
      </w:divBdr>
    </w:div>
    <w:div w:id="1477642475">
      <w:bodyDiv w:val="1"/>
      <w:marLeft w:val="0"/>
      <w:marRight w:val="0"/>
      <w:marTop w:val="0"/>
      <w:marBottom w:val="0"/>
      <w:divBdr>
        <w:top w:val="none" w:sz="0" w:space="0" w:color="auto"/>
        <w:left w:val="none" w:sz="0" w:space="0" w:color="auto"/>
        <w:bottom w:val="none" w:sz="0" w:space="0" w:color="auto"/>
        <w:right w:val="none" w:sz="0" w:space="0" w:color="auto"/>
      </w:divBdr>
      <w:divsChild>
        <w:div w:id="136847541">
          <w:marLeft w:val="1267"/>
          <w:marRight w:val="720"/>
          <w:marTop w:val="0"/>
          <w:marBottom w:val="60"/>
          <w:divBdr>
            <w:top w:val="none" w:sz="0" w:space="0" w:color="auto"/>
            <w:left w:val="none" w:sz="0" w:space="0" w:color="auto"/>
            <w:bottom w:val="none" w:sz="0" w:space="0" w:color="auto"/>
            <w:right w:val="none" w:sz="0" w:space="0" w:color="auto"/>
          </w:divBdr>
        </w:div>
      </w:divsChild>
    </w:div>
    <w:div w:id="1493257784">
      <w:bodyDiv w:val="1"/>
      <w:marLeft w:val="0"/>
      <w:marRight w:val="0"/>
      <w:marTop w:val="0"/>
      <w:marBottom w:val="0"/>
      <w:divBdr>
        <w:top w:val="none" w:sz="0" w:space="0" w:color="auto"/>
        <w:left w:val="none" w:sz="0" w:space="0" w:color="auto"/>
        <w:bottom w:val="none" w:sz="0" w:space="0" w:color="auto"/>
        <w:right w:val="none" w:sz="0" w:space="0" w:color="auto"/>
      </w:divBdr>
      <w:divsChild>
        <w:div w:id="2023050366">
          <w:marLeft w:val="0"/>
          <w:marRight w:val="0"/>
          <w:marTop w:val="0"/>
          <w:marBottom w:val="0"/>
          <w:divBdr>
            <w:top w:val="none" w:sz="0" w:space="0" w:color="auto"/>
            <w:left w:val="none" w:sz="0" w:space="0" w:color="auto"/>
            <w:bottom w:val="none" w:sz="0" w:space="0" w:color="auto"/>
            <w:right w:val="none" w:sz="0" w:space="0" w:color="auto"/>
          </w:divBdr>
        </w:div>
        <w:div w:id="258221633">
          <w:marLeft w:val="0"/>
          <w:marRight w:val="0"/>
          <w:marTop w:val="0"/>
          <w:marBottom w:val="0"/>
          <w:divBdr>
            <w:top w:val="none" w:sz="0" w:space="0" w:color="auto"/>
            <w:left w:val="none" w:sz="0" w:space="0" w:color="auto"/>
            <w:bottom w:val="none" w:sz="0" w:space="0" w:color="auto"/>
            <w:right w:val="none" w:sz="0" w:space="0" w:color="auto"/>
          </w:divBdr>
        </w:div>
        <w:div w:id="576211609">
          <w:marLeft w:val="0"/>
          <w:marRight w:val="0"/>
          <w:marTop w:val="0"/>
          <w:marBottom w:val="0"/>
          <w:divBdr>
            <w:top w:val="none" w:sz="0" w:space="0" w:color="auto"/>
            <w:left w:val="none" w:sz="0" w:space="0" w:color="auto"/>
            <w:bottom w:val="none" w:sz="0" w:space="0" w:color="auto"/>
            <w:right w:val="none" w:sz="0" w:space="0" w:color="auto"/>
          </w:divBdr>
        </w:div>
        <w:div w:id="1707217804">
          <w:marLeft w:val="0"/>
          <w:marRight w:val="0"/>
          <w:marTop w:val="0"/>
          <w:marBottom w:val="0"/>
          <w:divBdr>
            <w:top w:val="none" w:sz="0" w:space="0" w:color="auto"/>
            <w:left w:val="none" w:sz="0" w:space="0" w:color="auto"/>
            <w:bottom w:val="none" w:sz="0" w:space="0" w:color="auto"/>
            <w:right w:val="none" w:sz="0" w:space="0" w:color="auto"/>
          </w:divBdr>
        </w:div>
        <w:div w:id="2108259982">
          <w:marLeft w:val="0"/>
          <w:marRight w:val="0"/>
          <w:marTop w:val="0"/>
          <w:marBottom w:val="0"/>
          <w:divBdr>
            <w:top w:val="none" w:sz="0" w:space="0" w:color="auto"/>
            <w:left w:val="none" w:sz="0" w:space="0" w:color="auto"/>
            <w:bottom w:val="none" w:sz="0" w:space="0" w:color="auto"/>
            <w:right w:val="none" w:sz="0" w:space="0" w:color="auto"/>
          </w:divBdr>
        </w:div>
        <w:div w:id="1300920413">
          <w:marLeft w:val="0"/>
          <w:marRight w:val="0"/>
          <w:marTop w:val="0"/>
          <w:marBottom w:val="0"/>
          <w:divBdr>
            <w:top w:val="none" w:sz="0" w:space="0" w:color="auto"/>
            <w:left w:val="none" w:sz="0" w:space="0" w:color="auto"/>
            <w:bottom w:val="none" w:sz="0" w:space="0" w:color="auto"/>
            <w:right w:val="none" w:sz="0" w:space="0" w:color="auto"/>
          </w:divBdr>
        </w:div>
        <w:div w:id="550848736">
          <w:marLeft w:val="0"/>
          <w:marRight w:val="0"/>
          <w:marTop w:val="0"/>
          <w:marBottom w:val="0"/>
          <w:divBdr>
            <w:top w:val="none" w:sz="0" w:space="0" w:color="auto"/>
            <w:left w:val="none" w:sz="0" w:space="0" w:color="auto"/>
            <w:bottom w:val="none" w:sz="0" w:space="0" w:color="auto"/>
            <w:right w:val="none" w:sz="0" w:space="0" w:color="auto"/>
          </w:divBdr>
        </w:div>
        <w:div w:id="1335113092">
          <w:marLeft w:val="0"/>
          <w:marRight w:val="0"/>
          <w:marTop w:val="0"/>
          <w:marBottom w:val="0"/>
          <w:divBdr>
            <w:top w:val="none" w:sz="0" w:space="0" w:color="auto"/>
            <w:left w:val="none" w:sz="0" w:space="0" w:color="auto"/>
            <w:bottom w:val="none" w:sz="0" w:space="0" w:color="auto"/>
            <w:right w:val="none" w:sz="0" w:space="0" w:color="auto"/>
          </w:divBdr>
        </w:div>
        <w:div w:id="669721642">
          <w:marLeft w:val="0"/>
          <w:marRight w:val="0"/>
          <w:marTop w:val="0"/>
          <w:marBottom w:val="0"/>
          <w:divBdr>
            <w:top w:val="none" w:sz="0" w:space="0" w:color="auto"/>
            <w:left w:val="none" w:sz="0" w:space="0" w:color="auto"/>
            <w:bottom w:val="none" w:sz="0" w:space="0" w:color="auto"/>
            <w:right w:val="none" w:sz="0" w:space="0" w:color="auto"/>
          </w:divBdr>
        </w:div>
        <w:div w:id="1599872338">
          <w:marLeft w:val="0"/>
          <w:marRight w:val="0"/>
          <w:marTop w:val="0"/>
          <w:marBottom w:val="0"/>
          <w:divBdr>
            <w:top w:val="none" w:sz="0" w:space="0" w:color="auto"/>
            <w:left w:val="none" w:sz="0" w:space="0" w:color="auto"/>
            <w:bottom w:val="none" w:sz="0" w:space="0" w:color="auto"/>
            <w:right w:val="none" w:sz="0" w:space="0" w:color="auto"/>
          </w:divBdr>
        </w:div>
      </w:divsChild>
    </w:div>
    <w:div w:id="1792897028">
      <w:bodyDiv w:val="1"/>
      <w:marLeft w:val="0"/>
      <w:marRight w:val="0"/>
      <w:marTop w:val="0"/>
      <w:marBottom w:val="0"/>
      <w:divBdr>
        <w:top w:val="none" w:sz="0" w:space="0" w:color="auto"/>
        <w:left w:val="none" w:sz="0" w:space="0" w:color="auto"/>
        <w:bottom w:val="none" w:sz="0" w:space="0" w:color="auto"/>
        <w:right w:val="none" w:sz="0" w:space="0" w:color="auto"/>
      </w:divBdr>
      <w:divsChild>
        <w:div w:id="1541671973">
          <w:marLeft w:val="0"/>
          <w:marRight w:val="0"/>
          <w:marTop w:val="15"/>
          <w:marBottom w:val="15"/>
          <w:divBdr>
            <w:top w:val="none" w:sz="0" w:space="0" w:color="auto"/>
            <w:left w:val="none" w:sz="0" w:space="0" w:color="auto"/>
            <w:bottom w:val="none" w:sz="0" w:space="0" w:color="auto"/>
            <w:right w:val="none" w:sz="0" w:space="0" w:color="auto"/>
          </w:divBdr>
          <w:divsChild>
            <w:div w:id="1838496908">
              <w:marLeft w:val="0"/>
              <w:marRight w:val="0"/>
              <w:marTop w:val="0"/>
              <w:marBottom w:val="0"/>
              <w:divBdr>
                <w:top w:val="none" w:sz="0" w:space="0" w:color="auto"/>
                <w:left w:val="none" w:sz="0" w:space="0" w:color="auto"/>
                <w:bottom w:val="none" w:sz="0" w:space="0" w:color="auto"/>
                <w:right w:val="none" w:sz="0" w:space="0" w:color="auto"/>
              </w:divBdr>
            </w:div>
          </w:divsChild>
        </w:div>
        <w:div w:id="577129869">
          <w:marLeft w:val="0"/>
          <w:marRight w:val="0"/>
          <w:marTop w:val="15"/>
          <w:marBottom w:val="15"/>
          <w:divBdr>
            <w:top w:val="none" w:sz="0" w:space="0" w:color="auto"/>
            <w:left w:val="none" w:sz="0" w:space="0" w:color="auto"/>
            <w:bottom w:val="none" w:sz="0" w:space="0" w:color="auto"/>
            <w:right w:val="none" w:sz="0" w:space="0" w:color="auto"/>
          </w:divBdr>
          <w:divsChild>
            <w:div w:id="1954510487">
              <w:marLeft w:val="0"/>
              <w:marRight w:val="0"/>
              <w:marTop w:val="0"/>
              <w:marBottom w:val="0"/>
              <w:divBdr>
                <w:top w:val="none" w:sz="0" w:space="0" w:color="auto"/>
                <w:left w:val="none" w:sz="0" w:space="0" w:color="auto"/>
                <w:bottom w:val="none" w:sz="0" w:space="0" w:color="auto"/>
                <w:right w:val="none" w:sz="0" w:space="0" w:color="auto"/>
              </w:divBdr>
            </w:div>
          </w:divsChild>
        </w:div>
        <w:div w:id="4552848">
          <w:marLeft w:val="0"/>
          <w:marRight w:val="0"/>
          <w:marTop w:val="15"/>
          <w:marBottom w:val="15"/>
          <w:divBdr>
            <w:top w:val="none" w:sz="0" w:space="0" w:color="auto"/>
            <w:left w:val="none" w:sz="0" w:space="0" w:color="auto"/>
            <w:bottom w:val="none" w:sz="0" w:space="0" w:color="auto"/>
            <w:right w:val="none" w:sz="0" w:space="0" w:color="auto"/>
          </w:divBdr>
          <w:divsChild>
            <w:div w:id="800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ildb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54700-5C79-4A80-B7AE-BF9669DEA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User</cp:lastModifiedBy>
  <cp:revision>5</cp:revision>
  <cp:lastPrinted>2021-03-09T10:08:00Z</cp:lastPrinted>
  <dcterms:created xsi:type="dcterms:W3CDTF">2021-03-09T10:06:00Z</dcterms:created>
  <dcterms:modified xsi:type="dcterms:W3CDTF">2021-03-09T10:41:00Z</dcterms:modified>
</cp:coreProperties>
</file>