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BCE2F" w14:textId="77777777" w:rsidR="00F37C6A" w:rsidRPr="004818F3" w:rsidRDefault="00F37C6A" w:rsidP="00EC2689">
      <w:pPr>
        <w:spacing w:line="240" w:lineRule="auto"/>
        <w:jc w:val="center"/>
        <w:rPr>
          <w:rFonts w:cstheme="minorHAnsi"/>
          <w:b/>
          <w:sz w:val="26"/>
          <w:szCs w:val="26"/>
        </w:rPr>
      </w:pPr>
      <w:r w:rsidRPr="004818F3">
        <w:rPr>
          <w:rFonts w:cstheme="minorHAnsi"/>
          <w:b/>
          <w:sz w:val="26"/>
          <w:szCs w:val="26"/>
        </w:rPr>
        <w:t>Press Release</w:t>
      </w:r>
    </w:p>
    <w:p w14:paraId="5971BAFD" w14:textId="77777777" w:rsidR="00F37C6A" w:rsidRPr="00717A13" w:rsidRDefault="00F37C6A" w:rsidP="00EC2689">
      <w:pPr>
        <w:jc w:val="both"/>
        <w:rPr>
          <w:rFonts w:cstheme="minorHAnsi"/>
          <w:bCs/>
        </w:rPr>
      </w:pPr>
      <w:r w:rsidRPr="00717A13">
        <w:rPr>
          <w:rFonts w:cstheme="minorHAnsi"/>
          <w:bCs/>
        </w:rPr>
        <w:t>BUILD/0</w:t>
      </w:r>
      <w:r w:rsidR="00652A90">
        <w:rPr>
          <w:rFonts w:cstheme="minorHAnsi"/>
          <w:bCs/>
        </w:rPr>
        <w:t>7</w:t>
      </w:r>
      <w:r w:rsidRPr="00717A13">
        <w:rPr>
          <w:rFonts w:cstheme="minorHAnsi"/>
          <w:bCs/>
        </w:rPr>
        <w:t>/2021/</w:t>
      </w:r>
      <w:r w:rsidR="003008EE" w:rsidRPr="00717A13">
        <w:rPr>
          <w:rFonts w:cstheme="minorHAnsi"/>
          <w:bCs/>
        </w:rPr>
        <w:t>21</w:t>
      </w:r>
      <w:r w:rsidRPr="00717A13">
        <w:rPr>
          <w:rFonts w:cstheme="minorHAnsi"/>
          <w:bCs/>
        </w:rPr>
        <w:tab/>
      </w:r>
      <w:r w:rsidRPr="00717A13">
        <w:rPr>
          <w:rFonts w:cstheme="minorHAnsi"/>
          <w:bCs/>
        </w:rPr>
        <w:tab/>
      </w:r>
      <w:r w:rsidRPr="00717A13">
        <w:rPr>
          <w:rFonts w:cstheme="minorHAnsi"/>
          <w:bCs/>
        </w:rPr>
        <w:tab/>
      </w:r>
      <w:r w:rsidRPr="00717A13">
        <w:rPr>
          <w:rFonts w:cstheme="minorHAnsi"/>
          <w:bCs/>
        </w:rPr>
        <w:tab/>
      </w:r>
      <w:r w:rsidRPr="00717A13">
        <w:rPr>
          <w:rFonts w:cstheme="minorHAnsi"/>
          <w:bCs/>
        </w:rPr>
        <w:tab/>
        <w:t xml:space="preserve">Date:  </w:t>
      </w:r>
      <w:r w:rsidR="00652A90">
        <w:rPr>
          <w:rFonts w:cstheme="minorHAnsi"/>
          <w:bCs/>
        </w:rPr>
        <w:t>August 28</w:t>
      </w:r>
      <w:r w:rsidR="00C75059" w:rsidRPr="00717A13">
        <w:rPr>
          <w:rFonts w:cstheme="minorHAnsi"/>
          <w:bCs/>
        </w:rPr>
        <w:t xml:space="preserve">, </w:t>
      </w:r>
      <w:r w:rsidR="000C2C4F" w:rsidRPr="00717A13">
        <w:rPr>
          <w:rFonts w:cstheme="minorHAnsi"/>
          <w:bCs/>
        </w:rPr>
        <w:t>2021</w:t>
      </w:r>
    </w:p>
    <w:p w14:paraId="7B1F548C" w14:textId="77777777" w:rsidR="00F37C6A" w:rsidRPr="00717A13" w:rsidRDefault="00F37C6A" w:rsidP="00EC2689">
      <w:pPr>
        <w:tabs>
          <w:tab w:val="left" w:pos="200"/>
        </w:tabs>
        <w:spacing w:after="0"/>
        <w:contextualSpacing/>
        <w:jc w:val="both"/>
        <w:rPr>
          <w:rFonts w:cstheme="minorHAnsi"/>
          <w:bCs/>
        </w:rPr>
      </w:pPr>
      <w:r w:rsidRPr="00717A13">
        <w:rPr>
          <w:rFonts w:cstheme="minorHAnsi"/>
          <w:bCs/>
        </w:rPr>
        <w:t>Attn: News Editor/ Chief Reporter/ Assignment Editor /Business Page-in-Charge:</w:t>
      </w:r>
    </w:p>
    <w:p w14:paraId="7BFB7A7D" w14:textId="77777777" w:rsidR="00F01E3D" w:rsidRPr="00717A13" w:rsidRDefault="00F01E3D" w:rsidP="00EC2689">
      <w:pPr>
        <w:tabs>
          <w:tab w:val="left" w:pos="200"/>
        </w:tabs>
        <w:spacing w:after="0"/>
        <w:contextualSpacing/>
        <w:jc w:val="both"/>
        <w:rPr>
          <w:rFonts w:cstheme="minorHAnsi"/>
          <w:bCs/>
        </w:rPr>
      </w:pPr>
    </w:p>
    <w:p w14:paraId="79970285" w14:textId="77777777" w:rsidR="000C2C4F" w:rsidRPr="00652A90" w:rsidRDefault="008335F7" w:rsidP="00652A90">
      <w:pPr>
        <w:tabs>
          <w:tab w:val="left" w:pos="200"/>
        </w:tabs>
        <w:spacing w:after="0"/>
        <w:contextualSpacing/>
        <w:jc w:val="center"/>
        <w:rPr>
          <w:rFonts w:ascii="Roboto" w:hAnsi="Roboto"/>
          <w:b/>
          <w:bCs/>
          <w:color w:val="000000"/>
          <w:shd w:val="clear" w:color="auto" w:fill="FFFFFF"/>
        </w:rPr>
      </w:pPr>
      <w:proofErr w:type="gramStart"/>
      <w:r w:rsidRPr="00652A90">
        <w:rPr>
          <w:rFonts w:ascii="Roboto" w:hAnsi="Roboto"/>
          <w:b/>
          <w:bCs/>
          <w:color w:val="000000"/>
          <w:shd w:val="clear" w:color="auto" w:fill="FFFFFF"/>
        </w:rPr>
        <w:t>2</w:t>
      </w:r>
      <w:r w:rsidRPr="00652A90">
        <w:rPr>
          <w:rFonts w:ascii="Roboto" w:hAnsi="Roboto"/>
          <w:b/>
          <w:bCs/>
          <w:color w:val="000000"/>
          <w:shd w:val="clear" w:color="auto" w:fill="FFFFFF"/>
          <w:vertAlign w:val="superscript"/>
        </w:rPr>
        <w:t>nd</w:t>
      </w:r>
      <w:proofErr w:type="gramEnd"/>
      <w:r w:rsidRPr="00652A90">
        <w:rPr>
          <w:rFonts w:ascii="Roboto" w:hAnsi="Roboto"/>
          <w:b/>
          <w:bCs/>
          <w:color w:val="000000"/>
          <w:shd w:val="clear" w:color="auto" w:fill="FFFFFF"/>
        </w:rPr>
        <w:t xml:space="preserve"> 4IR and ICT Working Committee Meeting of BUILD Held</w:t>
      </w:r>
    </w:p>
    <w:p w14:paraId="3148A4EC" w14:textId="77777777" w:rsidR="008335F7" w:rsidRPr="00717A13" w:rsidRDefault="008335F7" w:rsidP="00EC2689">
      <w:pPr>
        <w:tabs>
          <w:tab w:val="left" w:pos="200"/>
        </w:tabs>
        <w:spacing w:after="0"/>
        <w:contextualSpacing/>
        <w:jc w:val="both"/>
        <w:rPr>
          <w:rFonts w:cstheme="minorHAnsi"/>
          <w:bCs/>
        </w:rPr>
      </w:pPr>
    </w:p>
    <w:p w14:paraId="4AEBCE45" w14:textId="3A1709C3" w:rsidR="008335F7" w:rsidRDefault="00F92E5F" w:rsidP="008335F7">
      <w:pPr>
        <w:spacing w:after="0" w:line="240" w:lineRule="auto"/>
        <w:jc w:val="both"/>
        <w:rPr>
          <w:rFonts w:cstheme="minorHAnsi"/>
          <w:sz w:val="24"/>
          <w:szCs w:val="24"/>
        </w:rPr>
      </w:pPr>
      <w:r>
        <w:rPr>
          <w:rFonts w:eastAsia="Times New Roman" w:cstheme="minorHAnsi"/>
          <w:lang w:val="en-GB"/>
        </w:rPr>
        <w:t xml:space="preserve">4IR &amp; ICT is a reality now, Bangladesh needs to prepare for this, the strategy </w:t>
      </w:r>
      <w:proofErr w:type="gramStart"/>
      <w:r>
        <w:rPr>
          <w:rFonts w:eastAsia="Times New Roman" w:cstheme="minorHAnsi"/>
          <w:lang w:val="en-GB"/>
        </w:rPr>
        <w:t>prepared  by</w:t>
      </w:r>
      <w:proofErr w:type="gramEnd"/>
      <w:r>
        <w:rPr>
          <w:rFonts w:eastAsia="Times New Roman" w:cstheme="minorHAnsi"/>
          <w:lang w:val="en-GB"/>
        </w:rPr>
        <w:t xml:space="preserve"> the government  in this respect may be strengthened further by the inputs from the private sector. BUILD prepared a concept note to </w:t>
      </w:r>
      <w:proofErr w:type="gramStart"/>
      <w:r>
        <w:rPr>
          <w:rFonts w:eastAsia="Times New Roman" w:cstheme="minorHAnsi"/>
          <w:lang w:val="en-GB"/>
        </w:rPr>
        <w:t>identify</w:t>
      </w:r>
      <w:proofErr w:type="gramEnd"/>
      <w:r>
        <w:rPr>
          <w:rFonts w:eastAsia="Times New Roman" w:cstheme="minorHAnsi"/>
          <w:lang w:val="en-GB"/>
        </w:rPr>
        <w:t xml:space="preserve"> some gaps in comparison with similarly placed countries and identified some areas on which Bangladesh needs to put emphasis. A presentation </w:t>
      </w:r>
      <w:proofErr w:type="gramStart"/>
      <w:r>
        <w:rPr>
          <w:rFonts w:eastAsia="Times New Roman" w:cstheme="minorHAnsi"/>
          <w:lang w:val="en-GB"/>
        </w:rPr>
        <w:t>was made</w:t>
      </w:r>
      <w:proofErr w:type="gramEnd"/>
      <w:r>
        <w:rPr>
          <w:rFonts w:eastAsia="Times New Roman" w:cstheme="minorHAnsi"/>
          <w:lang w:val="en-GB"/>
        </w:rPr>
        <w:t xml:space="preserve"> in this respect to gather some more ideas in the 2</w:t>
      </w:r>
      <w:r w:rsidRPr="0055683A">
        <w:rPr>
          <w:rFonts w:eastAsia="Times New Roman" w:cstheme="minorHAnsi"/>
          <w:vertAlign w:val="superscript"/>
          <w:lang w:val="en-GB"/>
        </w:rPr>
        <w:t>nd</w:t>
      </w:r>
      <w:r>
        <w:rPr>
          <w:rFonts w:eastAsia="Times New Roman" w:cstheme="minorHAnsi"/>
          <w:lang w:val="en-GB"/>
        </w:rPr>
        <w:t xml:space="preserve"> meeting of 4IR and ICT working committee of BUILD. Concerned government and private sector representatives were present.</w:t>
      </w:r>
      <w:r w:rsidR="6EAACBB8" w:rsidRPr="00717A13">
        <w:rPr>
          <w:rFonts w:eastAsia="Times New Roman" w:cstheme="minorHAnsi"/>
          <w:lang w:val="en-GB"/>
        </w:rPr>
        <w:t xml:space="preserve"> </w:t>
      </w:r>
      <w:r w:rsidR="008335F7" w:rsidRPr="00DE2E50">
        <w:rPr>
          <w:rFonts w:cstheme="minorHAnsi"/>
          <w:sz w:val="24"/>
          <w:szCs w:val="24"/>
        </w:rPr>
        <w:t xml:space="preserve">The meeting </w:t>
      </w:r>
      <w:r w:rsidR="008335F7">
        <w:rPr>
          <w:rFonts w:cstheme="minorHAnsi"/>
          <w:sz w:val="24"/>
          <w:szCs w:val="24"/>
        </w:rPr>
        <w:t xml:space="preserve">was </w:t>
      </w:r>
      <w:r w:rsidR="008335F7" w:rsidRPr="00DE2E50">
        <w:rPr>
          <w:rFonts w:cstheme="minorHAnsi"/>
          <w:sz w:val="24"/>
          <w:szCs w:val="24"/>
        </w:rPr>
        <w:t xml:space="preserve">co-chaired by </w:t>
      </w:r>
      <w:r w:rsidR="008335F7">
        <w:rPr>
          <w:rFonts w:cstheme="minorHAnsi"/>
          <w:b/>
          <w:bCs/>
          <w:sz w:val="24"/>
          <w:szCs w:val="24"/>
        </w:rPr>
        <w:t>Mr</w:t>
      </w:r>
      <w:r w:rsidR="008335F7" w:rsidRPr="008E333F">
        <w:rPr>
          <w:rFonts w:cstheme="minorHAnsi"/>
          <w:b/>
          <w:bCs/>
          <w:sz w:val="24"/>
          <w:szCs w:val="24"/>
        </w:rPr>
        <w:t xml:space="preserve">. </w:t>
      </w:r>
      <w:proofErr w:type="spellStart"/>
      <w:r w:rsidR="008335F7" w:rsidRPr="008E333F">
        <w:rPr>
          <w:rFonts w:cstheme="minorHAnsi"/>
          <w:b/>
          <w:bCs/>
          <w:sz w:val="24"/>
          <w:szCs w:val="24"/>
        </w:rPr>
        <w:t>Bikarna</w:t>
      </w:r>
      <w:proofErr w:type="spellEnd"/>
      <w:r w:rsidR="008335F7" w:rsidRPr="008E333F">
        <w:rPr>
          <w:rFonts w:cstheme="minorHAnsi"/>
          <w:b/>
          <w:bCs/>
          <w:sz w:val="24"/>
          <w:szCs w:val="24"/>
        </w:rPr>
        <w:t xml:space="preserve"> Kumar Ghosh</w:t>
      </w:r>
      <w:r w:rsidR="008335F7" w:rsidRPr="00DE2E50">
        <w:rPr>
          <w:rFonts w:cstheme="minorHAnsi"/>
          <w:sz w:val="24"/>
          <w:szCs w:val="24"/>
        </w:rPr>
        <w:t>, Managing Director, Bangladesh Hi-Tech Park Authority</w:t>
      </w:r>
      <w:r w:rsidR="008335F7">
        <w:rPr>
          <w:rFonts w:cstheme="minorHAnsi"/>
          <w:sz w:val="24"/>
          <w:szCs w:val="24"/>
        </w:rPr>
        <w:t xml:space="preserve"> (HTPA)</w:t>
      </w:r>
      <w:r w:rsidR="008335F7" w:rsidRPr="00DE2E50">
        <w:rPr>
          <w:rFonts w:cstheme="minorHAnsi"/>
          <w:sz w:val="24"/>
          <w:szCs w:val="24"/>
        </w:rPr>
        <w:t xml:space="preserve">, and </w:t>
      </w:r>
      <w:r w:rsidR="008335F7" w:rsidRPr="008E333F">
        <w:rPr>
          <w:rFonts w:cstheme="minorHAnsi"/>
          <w:b/>
          <w:bCs/>
          <w:sz w:val="24"/>
          <w:szCs w:val="24"/>
        </w:rPr>
        <w:t>Mr. Syed Almas Kabir</w:t>
      </w:r>
      <w:r w:rsidR="008335F7" w:rsidRPr="00DE2E50">
        <w:rPr>
          <w:rFonts w:cstheme="minorHAnsi"/>
          <w:sz w:val="24"/>
          <w:szCs w:val="24"/>
        </w:rPr>
        <w:t>, President, Bangladesh Association of Software and Information Services (BASIS).</w:t>
      </w:r>
      <w:r>
        <w:rPr>
          <w:rFonts w:cstheme="minorHAnsi"/>
          <w:sz w:val="24"/>
          <w:szCs w:val="24"/>
        </w:rPr>
        <w:t xml:space="preserve"> Mr. A K Khan, Chairperson, BUILD, Dr Mohammad Alamgir, Member, UGC, </w:t>
      </w:r>
      <w:proofErr w:type="gramStart"/>
      <w:r>
        <w:rPr>
          <w:rFonts w:cstheme="minorHAnsi"/>
          <w:sz w:val="24"/>
          <w:szCs w:val="24"/>
        </w:rPr>
        <w:t>among  others</w:t>
      </w:r>
      <w:proofErr w:type="gramEnd"/>
      <w:r>
        <w:rPr>
          <w:rFonts w:cstheme="minorHAnsi"/>
          <w:sz w:val="24"/>
          <w:szCs w:val="24"/>
        </w:rPr>
        <w:t xml:space="preserve"> were present.</w:t>
      </w:r>
    </w:p>
    <w:p w14:paraId="5355136B" w14:textId="20DE5C2D" w:rsidR="00F92E5F" w:rsidRDefault="00F92E5F" w:rsidP="00F92E5F">
      <w:pPr>
        <w:spacing w:after="0" w:line="240" w:lineRule="auto"/>
        <w:jc w:val="both"/>
        <w:rPr>
          <w:rFonts w:cstheme="minorHAnsi"/>
          <w:sz w:val="24"/>
          <w:szCs w:val="24"/>
        </w:rPr>
      </w:pPr>
      <w:r w:rsidRPr="00C6302B">
        <w:rPr>
          <w:rFonts w:cstheme="minorHAnsi"/>
          <w:sz w:val="24"/>
          <w:szCs w:val="24"/>
        </w:rPr>
        <w:t xml:space="preserve">Mr. </w:t>
      </w:r>
      <w:proofErr w:type="spellStart"/>
      <w:r w:rsidRPr="00C6302B">
        <w:rPr>
          <w:rFonts w:cstheme="minorHAnsi"/>
          <w:sz w:val="24"/>
          <w:szCs w:val="24"/>
        </w:rPr>
        <w:t>Bikarna</w:t>
      </w:r>
      <w:proofErr w:type="spellEnd"/>
      <w:r w:rsidRPr="00C6302B">
        <w:rPr>
          <w:rFonts w:cstheme="minorHAnsi"/>
          <w:sz w:val="24"/>
          <w:szCs w:val="24"/>
        </w:rPr>
        <w:t xml:space="preserve"> Kumar Ghosh, Managing Director, Bangladesh Hi-Tech Park Authority thanked BUILD for organizing 2nd meeting of 4IR&amp;ICT Working Committee as well as for presenting informative </w:t>
      </w:r>
      <w:proofErr w:type="gramStart"/>
      <w:r w:rsidRPr="00C6302B">
        <w:rPr>
          <w:rFonts w:cstheme="minorHAnsi"/>
          <w:sz w:val="24"/>
          <w:szCs w:val="24"/>
        </w:rPr>
        <w:t>key note</w:t>
      </w:r>
      <w:proofErr w:type="gramEnd"/>
      <w:r w:rsidRPr="00C6302B">
        <w:rPr>
          <w:rFonts w:cstheme="minorHAnsi"/>
          <w:sz w:val="24"/>
          <w:szCs w:val="24"/>
        </w:rPr>
        <w:t xml:space="preserve"> presentation. He focused on the harmonized collaboration between the relevant stakeholders of public and private sector to ensure sustainable growth of 4IR&amp;ICT industry in Bangladesh. He assured that </w:t>
      </w:r>
      <w:r>
        <w:rPr>
          <w:rFonts w:cstheme="minorHAnsi"/>
          <w:sz w:val="24"/>
          <w:szCs w:val="24"/>
        </w:rPr>
        <w:t>while</w:t>
      </w:r>
      <w:r w:rsidRPr="00C6302B">
        <w:rPr>
          <w:rFonts w:cstheme="minorHAnsi"/>
          <w:sz w:val="24"/>
          <w:szCs w:val="24"/>
        </w:rPr>
        <w:t xml:space="preserve"> the government has taken </w:t>
      </w:r>
      <w:proofErr w:type="gramStart"/>
      <w:r>
        <w:rPr>
          <w:rFonts w:cstheme="minorHAnsi"/>
          <w:sz w:val="24"/>
          <w:szCs w:val="24"/>
        </w:rPr>
        <w:t xml:space="preserve">a </w:t>
      </w:r>
      <w:r w:rsidRPr="00C6302B">
        <w:rPr>
          <w:rFonts w:cstheme="minorHAnsi"/>
          <w:sz w:val="24"/>
          <w:szCs w:val="24"/>
        </w:rPr>
        <w:t>number of</w:t>
      </w:r>
      <w:proofErr w:type="gramEnd"/>
      <w:r w:rsidRPr="00C6302B">
        <w:rPr>
          <w:rFonts w:cstheme="minorHAnsi"/>
          <w:sz w:val="24"/>
          <w:szCs w:val="24"/>
        </w:rPr>
        <w:t xml:space="preserve"> initiatives and implemented policy measures in that respect, the door is always open for private sector to come up with innovation and justified recommendations. All the inputs, recommendations and expert opinion gathered from this session will be well taken and would be addressed in the further report by BUILD, he added</w:t>
      </w:r>
      <w:proofErr w:type="gramStart"/>
      <w:r w:rsidRPr="00C6302B">
        <w:rPr>
          <w:rFonts w:cstheme="minorHAnsi"/>
          <w:sz w:val="24"/>
          <w:szCs w:val="24"/>
        </w:rPr>
        <w:t xml:space="preserve"> </w:t>
      </w:r>
      <w:r>
        <w:rPr>
          <w:rFonts w:cstheme="minorHAnsi"/>
          <w:sz w:val="24"/>
          <w:szCs w:val="24"/>
        </w:rPr>
        <w:t>.</w:t>
      </w:r>
      <w:r w:rsidRPr="00C6302B">
        <w:rPr>
          <w:rFonts w:cstheme="minorHAnsi"/>
          <w:sz w:val="24"/>
          <w:szCs w:val="24"/>
        </w:rPr>
        <w:t>.</w:t>
      </w:r>
      <w:proofErr w:type="gramEnd"/>
    </w:p>
    <w:p w14:paraId="01D6CE5C" w14:textId="77777777" w:rsidR="00652A90" w:rsidRDefault="00652A90" w:rsidP="008335F7">
      <w:pPr>
        <w:spacing w:after="0" w:line="240" w:lineRule="auto"/>
        <w:jc w:val="both"/>
        <w:rPr>
          <w:rFonts w:cstheme="minorHAnsi"/>
          <w:sz w:val="24"/>
          <w:szCs w:val="24"/>
        </w:rPr>
      </w:pPr>
    </w:p>
    <w:p w14:paraId="4272DFBB" w14:textId="77777777" w:rsidR="00652A90" w:rsidRDefault="00C6302B" w:rsidP="008335F7">
      <w:pPr>
        <w:spacing w:after="0" w:line="240" w:lineRule="auto"/>
        <w:jc w:val="both"/>
        <w:rPr>
          <w:rFonts w:cstheme="minorHAnsi"/>
          <w:sz w:val="24"/>
          <w:szCs w:val="24"/>
        </w:rPr>
      </w:pPr>
      <w:r>
        <w:rPr>
          <w:rFonts w:cstheme="minorHAnsi"/>
          <w:sz w:val="24"/>
          <w:szCs w:val="24"/>
        </w:rPr>
        <w:t xml:space="preserve">Mr. </w:t>
      </w:r>
      <w:r w:rsidR="0089136F" w:rsidRPr="0089136F">
        <w:rPr>
          <w:rFonts w:cstheme="minorHAnsi"/>
          <w:sz w:val="24"/>
          <w:szCs w:val="24"/>
        </w:rPr>
        <w:t xml:space="preserve">Syed Almas Kabir, President, BASIS shared his observation on data privacy </w:t>
      </w:r>
      <w:proofErr w:type="spellStart"/>
      <w:proofErr w:type="gramStart"/>
      <w:r w:rsidR="0089136F" w:rsidRPr="0089136F">
        <w:rPr>
          <w:rFonts w:cstheme="minorHAnsi"/>
          <w:sz w:val="24"/>
          <w:szCs w:val="24"/>
        </w:rPr>
        <w:t>guidelines</w:t>
      </w:r>
      <w:r w:rsidR="004818F3">
        <w:rPr>
          <w:rFonts w:cstheme="minorHAnsi"/>
          <w:sz w:val="24"/>
          <w:szCs w:val="24"/>
        </w:rPr>
        <w:t>,stressing</w:t>
      </w:r>
      <w:proofErr w:type="spellEnd"/>
      <w:proofErr w:type="gramEnd"/>
      <w:r w:rsidR="004818F3">
        <w:rPr>
          <w:rFonts w:cstheme="minorHAnsi"/>
          <w:sz w:val="24"/>
          <w:szCs w:val="24"/>
        </w:rPr>
        <w:t xml:space="preserve"> </w:t>
      </w:r>
      <w:r w:rsidR="0089136F" w:rsidRPr="0089136F">
        <w:rPr>
          <w:rFonts w:cstheme="minorHAnsi"/>
          <w:sz w:val="24"/>
          <w:szCs w:val="24"/>
        </w:rPr>
        <w:t xml:space="preserve">on the </w:t>
      </w:r>
      <w:proofErr w:type="spellStart"/>
      <w:r w:rsidR="0089136F" w:rsidRPr="0089136F">
        <w:rPr>
          <w:rFonts w:cstheme="minorHAnsi"/>
          <w:sz w:val="24"/>
          <w:szCs w:val="24"/>
        </w:rPr>
        <w:t>urge</w:t>
      </w:r>
      <w:r w:rsidR="004818F3">
        <w:rPr>
          <w:rFonts w:cstheme="minorHAnsi"/>
          <w:sz w:val="24"/>
          <w:szCs w:val="24"/>
        </w:rPr>
        <w:t>ncyof</w:t>
      </w:r>
      <w:proofErr w:type="spellEnd"/>
      <w:r w:rsidR="004818F3">
        <w:rPr>
          <w:rFonts w:cstheme="minorHAnsi"/>
          <w:sz w:val="24"/>
          <w:szCs w:val="24"/>
        </w:rPr>
        <w:t xml:space="preserve"> </w:t>
      </w:r>
      <w:r w:rsidR="0089136F" w:rsidRPr="0089136F">
        <w:rPr>
          <w:rFonts w:cstheme="minorHAnsi"/>
          <w:sz w:val="24"/>
          <w:szCs w:val="24"/>
        </w:rPr>
        <w:t xml:space="preserve">its implementation. </w:t>
      </w:r>
      <w:r w:rsidR="004818F3">
        <w:rPr>
          <w:rFonts w:cstheme="minorHAnsi"/>
          <w:sz w:val="24"/>
          <w:szCs w:val="24"/>
        </w:rPr>
        <w:t>Proper d</w:t>
      </w:r>
      <w:r w:rsidR="0089136F" w:rsidRPr="0089136F">
        <w:rPr>
          <w:rFonts w:cstheme="minorHAnsi"/>
          <w:sz w:val="24"/>
          <w:szCs w:val="24"/>
        </w:rPr>
        <w:t xml:space="preserve">ata privacy is </w:t>
      </w:r>
      <w:proofErr w:type="gramStart"/>
      <w:r w:rsidR="0089136F" w:rsidRPr="0089136F">
        <w:rPr>
          <w:rFonts w:cstheme="minorHAnsi"/>
          <w:sz w:val="24"/>
          <w:szCs w:val="24"/>
        </w:rPr>
        <w:t>required</w:t>
      </w:r>
      <w:proofErr w:type="gramEnd"/>
      <w:r w:rsidR="0089136F" w:rsidRPr="0089136F">
        <w:rPr>
          <w:rFonts w:cstheme="minorHAnsi"/>
          <w:sz w:val="24"/>
          <w:szCs w:val="24"/>
        </w:rPr>
        <w:t xml:space="preserve"> to enhance Big Data expansion. IOT issue needs to </w:t>
      </w:r>
      <w:proofErr w:type="gramStart"/>
      <w:r w:rsidR="0089136F" w:rsidRPr="0089136F">
        <w:rPr>
          <w:rFonts w:cstheme="minorHAnsi"/>
          <w:sz w:val="24"/>
          <w:szCs w:val="24"/>
        </w:rPr>
        <w:t>be addressed</w:t>
      </w:r>
      <w:proofErr w:type="gramEnd"/>
      <w:r w:rsidR="0089136F" w:rsidRPr="0089136F">
        <w:rPr>
          <w:rFonts w:cstheme="minorHAnsi"/>
          <w:sz w:val="24"/>
          <w:szCs w:val="24"/>
        </w:rPr>
        <w:t xml:space="preserve"> as </w:t>
      </w:r>
      <w:r w:rsidR="004818F3">
        <w:rPr>
          <w:rFonts w:cstheme="minorHAnsi"/>
          <w:sz w:val="24"/>
          <w:szCs w:val="24"/>
        </w:rPr>
        <w:t xml:space="preserve">a </w:t>
      </w:r>
      <w:r w:rsidR="0089136F" w:rsidRPr="0089136F">
        <w:rPr>
          <w:rFonts w:cstheme="minorHAnsi"/>
          <w:sz w:val="24"/>
          <w:szCs w:val="24"/>
        </w:rPr>
        <w:t xml:space="preserve">priority agenda </w:t>
      </w:r>
      <w:r w:rsidR="004818F3">
        <w:rPr>
          <w:rFonts w:cstheme="minorHAnsi"/>
          <w:sz w:val="24"/>
          <w:szCs w:val="24"/>
        </w:rPr>
        <w:t xml:space="preserve">under the </w:t>
      </w:r>
      <w:r w:rsidR="0089136F" w:rsidRPr="0089136F">
        <w:rPr>
          <w:rFonts w:cstheme="minorHAnsi"/>
          <w:sz w:val="24"/>
          <w:szCs w:val="24"/>
        </w:rPr>
        <w:t>D</w:t>
      </w:r>
      <w:r>
        <w:rPr>
          <w:rFonts w:cstheme="minorHAnsi"/>
          <w:sz w:val="24"/>
          <w:szCs w:val="24"/>
        </w:rPr>
        <w:t>i</w:t>
      </w:r>
      <w:r w:rsidR="0089136F" w:rsidRPr="0089136F">
        <w:rPr>
          <w:rFonts w:cstheme="minorHAnsi"/>
          <w:sz w:val="24"/>
          <w:szCs w:val="24"/>
        </w:rPr>
        <w:t xml:space="preserve">gital Security Policy. </w:t>
      </w:r>
      <w:r w:rsidR="004818F3">
        <w:rPr>
          <w:rFonts w:cstheme="minorHAnsi"/>
          <w:sz w:val="24"/>
          <w:szCs w:val="24"/>
        </w:rPr>
        <w:t xml:space="preserve">Expansion of </w:t>
      </w:r>
      <w:r w:rsidR="0089136F" w:rsidRPr="0089136F">
        <w:rPr>
          <w:rFonts w:cstheme="minorHAnsi"/>
          <w:sz w:val="24"/>
          <w:szCs w:val="24"/>
        </w:rPr>
        <w:t xml:space="preserve">5G internet </w:t>
      </w:r>
      <w:r w:rsidR="004818F3">
        <w:rPr>
          <w:rFonts w:cstheme="minorHAnsi"/>
          <w:sz w:val="24"/>
          <w:szCs w:val="24"/>
        </w:rPr>
        <w:t>is a critical need for eventually developing the IoT and 4IR technologies</w:t>
      </w:r>
      <w:r w:rsidR="0089136F" w:rsidRPr="0089136F">
        <w:rPr>
          <w:rFonts w:cstheme="minorHAnsi"/>
          <w:sz w:val="24"/>
          <w:szCs w:val="24"/>
        </w:rPr>
        <w:t xml:space="preserve">. </w:t>
      </w:r>
      <w:r w:rsidR="004818F3">
        <w:rPr>
          <w:rFonts w:cstheme="minorHAnsi"/>
          <w:sz w:val="24"/>
          <w:szCs w:val="24"/>
        </w:rPr>
        <w:t xml:space="preserve">Up-skilling and re-skilling of workers is essential to ensure that there is minimum disruption in the </w:t>
      </w:r>
      <w:proofErr w:type="spellStart"/>
      <w:r w:rsidR="004818F3">
        <w:rPr>
          <w:rFonts w:cstheme="minorHAnsi"/>
          <w:sz w:val="24"/>
          <w:szCs w:val="24"/>
        </w:rPr>
        <w:t>labour</w:t>
      </w:r>
      <w:proofErr w:type="spellEnd"/>
      <w:r w:rsidR="004818F3">
        <w:rPr>
          <w:rFonts w:cstheme="minorHAnsi"/>
          <w:sz w:val="24"/>
          <w:szCs w:val="24"/>
        </w:rPr>
        <w:t xml:space="preserve"> market as </w:t>
      </w:r>
      <w:r w:rsidR="0089136F" w:rsidRPr="0089136F">
        <w:rPr>
          <w:rFonts w:cstheme="minorHAnsi"/>
          <w:sz w:val="24"/>
          <w:szCs w:val="24"/>
        </w:rPr>
        <w:t>automation through industrial robotics technology</w:t>
      </w:r>
      <w:r w:rsidR="004818F3">
        <w:rPr>
          <w:rFonts w:cstheme="minorHAnsi"/>
          <w:sz w:val="24"/>
          <w:szCs w:val="24"/>
        </w:rPr>
        <w:t xml:space="preserve"> is coming fast</w:t>
      </w:r>
      <w:r w:rsidR="0089136F" w:rsidRPr="0089136F">
        <w:rPr>
          <w:rFonts w:cstheme="minorHAnsi"/>
          <w:sz w:val="24"/>
          <w:szCs w:val="24"/>
        </w:rPr>
        <w:t xml:space="preserve">. </w:t>
      </w:r>
      <w:r w:rsidR="004818F3">
        <w:rPr>
          <w:rFonts w:cstheme="minorHAnsi"/>
          <w:sz w:val="24"/>
          <w:szCs w:val="24"/>
        </w:rPr>
        <w:t>I</w:t>
      </w:r>
      <w:r w:rsidR="0089136F" w:rsidRPr="0089136F">
        <w:rPr>
          <w:rFonts w:cstheme="minorHAnsi"/>
          <w:sz w:val="24"/>
          <w:szCs w:val="24"/>
        </w:rPr>
        <w:t>t is high time to collaborate with international robotics industry to domestic industry.</w:t>
      </w:r>
    </w:p>
    <w:p w14:paraId="4BFDD775" w14:textId="77777777" w:rsidR="0089136F" w:rsidRDefault="0089136F" w:rsidP="008335F7">
      <w:pPr>
        <w:spacing w:after="0" w:line="240" w:lineRule="auto"/>
        <w:jc w:val="both"/>
        <w:rPr>
          <w:rFonts w:cstheme="minorHAnsi"/>
          <w:sz w:val="24"/>
          <w:szCs w:val="24"/>
        </w:rPr>
      </w:pPr>
    </w:p>
    <w:p w14:paraId="643F8B21" w14:textId="77777777" w:rsidR="0089136F" w:rsidRDefault="0089136F" w:rsidP="008335F7">
      <w:pPr>
        <w:spacing w:after="0" w:line="240" w:lineRule="auto"/>
        <w:jc w:val="both"/>
        <w:rPr>
          <w:rFonts w:cstheme="minorHAnsi"/>
          <w:sz w:val="24"/>
          <w:szCs w:val="24"/>
        </w:rPr>
      </w:pPr>
      <w:r>
        <w:rPr>
          <w:rFonts w:cstheme="minorHAnsi"/>
          <w:sz w:val="24"/>
          <w:szCs w:val="24"/>
        </w:rPr>
        <w:t xml:space="preserve">He further </w:t>
      </w:r>
      <w:r w:rsidRPr="0089136F">
        <w:rPr>
          <w:rFonts w:cstheme="minorHAnsi"/>
          <w:sz w:val="24"/>
          <w:szCs w:val="24"/>
        </w:rPr>
        <w:t xml:space="preserve">informed that COVID has accelerated the </w:t>
      </w:r>
      <w:r w:rsidR="004818F3">
        <w:rPr>
          <w:rFonts w:cstheme="minorHAnsi"/>
          <w:sz w:val="24"/>
          <w:szCs w:val="24"/>
        </w:rPr>
        <w:t xml:space="preserve">pace of </w:t>
      </w:r>
      <w:r w:rsidRPr="0089136F">
        <w:rPr>
          <w:rFonts w:cstheme="minorHAnsi"/>
          <w:sz w:val="24"/>
          <w:szCs w:val="24"/>
        </w:rPr>
        <w:t xml:space="preserve">technology </w:t>
      </w:r>
      <w:r w:rsidR="004818F3">
        <w:rPr>
          <w:rFonts w:cstheme="minorHAnsi"/>
          <w:sz w:val="24"/>
          <w:szCs w:val="24"/>
        </w:rPr>
        <w:t>adoption</w:t>
      </w:r>
      <w:r w:rsidRPr="0089136F">
        <w:rPr>
          <w:rFonts w:cstheme="minorHAnsi"/>
          <w:sz w:val="24"/>
          <w:szCs w:val="24"/>
        </w:rPr>
        <w:t>. We need to be prepared to go with 4IR&amp;ICT. BHTPA and BASIS will always be with BUILD in its further journey.</w:t>
      </w:r>
    </w:p>
    <w:p w14:paraId="74C952D7" w14:textId="77777777" w:rsidR="0089136F" w:rsidRDefault="0089136F" w:rsidP="008335F7">
      <w:pPr>
        <w:spacing w:after="0" w:line="240" w:lineRule="auto"/>
        <w:jc w:val="both"/>
        <w:rPr>
          <w:rFonts w:cstheme="minorHAnsi"/>
          <w:sz w:val="24"/>
          <w:szCs w:val="24"/>
        </w:rPr>
      </w:pPr>
    </w:p>
    <w:p w14:paraId="6A7C0AD9" w14:textId="75E89810" w:rsidR="0089136F" w:rsidRDefault="00C6302B" w:rsidP="008335F7">
      <w:pPr>
        <w:spacing w:after="0" w:line="240" w:lineRule="auto"/>
        <w:jc w:val="both"/>
        <w:rPr>
          <w:rFonts w:cstheme="minorHAnsi"/>
          <w:sz w:val="24"/>
          <w:szCs w:val="24"/>
        </w:rPr>
      </w:pPr>
      <w:r>
        <w:rPr>
          <w:rFonts w:cstheme="minorHAnsi"/>
          <w:sz w:val="24"/>
          <w:szCs w:val="24"/>
        </w:rPr>
        <w:t xml:space="preserve">Mr. </w:t>
      </w:r>
      <w:r w:rsidR="0089136F" w:rsidRPr="0089136F">
        <w:rPr>
          <w:rFonts w:cstheme="minorHAnsi"/>
          <w:sz w:val="24"/>
          <w:szCs w:val="24"/>
        </w:rPr>
        <w:t>Muhammed Alamgir,</w:t>
      </w:r>
      <w:r>
        <w:rPr>
          <w:rFonts w:cstheme="minorHAnsi"/>
          <w:sz w:val="24"/>
          <w:szCs w:val="24"/>
        </w:rPr>
        <w:t xml:space="preserve"> Member, University Grant Commission (UGC)</w:t>
      </w:r>
      <w:r w:rsidR="0089136F" w:rsidRPr="0089136F">
        <w:rPr>
          <w:rFonts w:cstheme="minorHAnsi"/>
          <w:sz w:val="24"/>
          <w:szCs w:val="24"/>
        </w:rPr>
        <w:t xml:space="preserve"> </w:t>
      </w:r>
      <w:proofErr w:type="gramStart"/>
      <w:r w:rsidR="0089136F" w:rsidRPr="0089136F">
        <w:rPr>
          <w:rFonts w:cstheme="minorHAnsi"/>
          <w:sz w:val="24"/>
          <w:szCs w:val="24"/>
        </w:rPr>
        <w:t xml:space="preserve">pointed </w:t>
      </w:r>
      <w:r w:rsidR="004C1FC1">
        <w:rPr>
          <w:rFonts w:cstheme="minorHAnsi"/>
          <w:sz w:val="24"/>
          <w:szCs w:val="24"/>
        </w:rPr>
        <w:t xml:space="preserve"> out</w:t>
      </w:r>
      <w:proofErr w:type="gramEnd"/>
      <w:r w:rsidR="004C1FC1">
        <w:rPr>
          <w:rFonts w:cstheme="minorHAnsi"/>
          <w:sz w:val="24"/>
          <w:szCs w:val="24"/>
        </w:rPr>
        <w:t xml:space="preserve"> </w:t>
      </w:r>
      <w:r w:rsidR="0089136F" w:rsidRPr="0089136F">
        <w:rPr>
          <w:rFonts w:cstheme="minorHAnsi"/>
          <w:sz w:val="24"/>
          <w:szCs w:val="24"/>
        </w:rPr>
        <w:t xml:space="preserve"> </w:t>
      </w:r>
      <w:r w:rsidR="004C1FC1">
        <w:rPr>
          <w:rFonts w:cstheme="minorHAnsi"/>
          <w:sz w:val="24"/>
          <w:szCs w:val="24"/>
        </w:rPr>
        <w:t xml:space="preserve">that </w:t>
      </w:r>
      <w:r w:rsidR="0089136F" w:rsidRPr="0089136F">
        <w:rPr>
          <w:rFonts w:cstheme="minorHAnsi"/>
          <w:sz w:val="24"/>
          <w:szCs w:val="24"/>
        </w:rPr>
        <w:t>Bangladesh ranked 135th among 137 country in recent</w:t>
      </w:r>
      <w:r w:rsidR="004C1FC1">
        <w:rPr>
          <w:rFonts w:cstheme="minorHAnsi"/>
          <w:sz w:val="24"/>
          <w:szCs w:val="24"/>
        </w:rPr>
        <w:t xml:space="preserve">ly in the internet connectivity in the </w:t>
      </w:r>
      <w:r w:rsidR="0089136F" w:rsidRPr="0089136F">
        <w:rPr>
          <w:rFonts w:cstheme="minorHAnsi"/>
          <w:sz w:val="24"/>
          <w:szCs w:val="24"/>
        </w:rPr>
        <w:t xml:space="preserve"> world </w:t>
      </w:r>
      <w:r w:rsidR="004818F3">
        <w:rPr>
          <w:rFonts w:cstheme="minorHAnsi"/>
          <w:sz w:val="24"/>
          <w:szCs w:val="24"/>
        </w:rPr>
        <w:t>There should be clear understanding about the existing situation and intended goals of development in 4IR and ICT</w:t>
      </w:r>
      <w:r w:rsidR="0089136F" w:rsidRPr="0089136F">
        <w:rPr>
          <w:rFonts w:cstheme="minorHAnsi"/>
          <w:sz w:val="24"/>
          <w:szCs w:val="24"/>
        </w:rPr>
        <w:t xml:space="preserve">. </w:t>
      </w:r>
      <w:r w:rsidR="004818F3">
        <w:rPr>
          <w:rFonts w:cstheme="minorHAnsi"/>
          <w:sz w:val="24"/>
          <w:szCs w:val="24"/>
        </w:rPr>
        <w:t>I</w:t>
      </w:r>
      <w:r w:rsidR="0089136F" w:rsidRPr="0089136F">
        <w:rPr>
          <w:rFonts w:cstheme="minorHAnsi"/>
          <w:sz w:val="24"/>
          <w:szCs w:val="24"/>
        </w:rPr>
        <w:t xml:space="preserve">ndustry </w:t>
      </w:r>
      <w:r w:rsidR="004818F3">
        <w:rPr>
          <w:rFonts w:cstheme="minorHAnsi"/>
          <w:sz w:val="24"/>
          <w:szCs w:val="24"/>
        </w:rPr>
        <w:t>needs to be more proactive in providing customized human resource development for the graduates from the academia</w:t>
      </w:r>
      <w:r w:rsidR="0089136F" w:rsidRPr="0089136F">
        <w:rPr>
          <w:rFonts w:cstheme="minorHAnsi"/>
          <w:sz w:val="24"/>
          <w:szCs w:val="24"/>
        </w:rPr>
        <w:t xml:space="preserve">, </w:t>
      </w:r>
      <w:r w:rsidR="004818F3">
        <w:rPr>
          <w:rFonts w:cstheme="minorHAnsi"/>
          <w:sz w:val="24"/>
          <w:szCs w:val="24"/>
        </w:rPr>
        <w:t xml:space="preserve">while the </w:t>
      </w:r>
      <w:r w:rsidR="0089136F" w:rsidRPr="0089136F">
        <w:rPr>
          <w:rFonts w:cstheme="minorHAnsi"/>
          <w:sz w:val="24"/>
          <w:szCs w:val="24"/>
        </w:rPr>
        <w:t xml:space="preserve">academia </w:t>
      </w:r>
      <w:r w:rsidR="004818F3">
        <w:rPr>
          <w:rFonts w:cstheme="minorHAnsi"/>
          <w:sz w:val="24"/>
          <w:szCs w:val="24"/>
        </w:rPr>
        <w:lastRenderedPageBreak/>
        <w:t xml:space="preserve">should </w:t>
      </w:r>
      <w:r w:rsidR="000D2FE2">
        <w:rPr>
          <w:rFonts w:cstheme="minorHAnsi"/>
          <w:sz w:val="24"/>
          <w:szCs w:val="24"/>
        </w:rPr>
        <w:t xml:space="preserve">have a closer alignment with the </w:t>
      </w:r>
      <w:r w:rsidR="0089136F" w:rsidRPr="0089136F">
        <w:rPr>
          <w:rFonts w:cstheme="minorHAnsi"/>
          <w:sz w:val="24"/>
          <w:szCs w:val="24"/>
        </w:rPr>
        <w:t>demand</w:t>
      </w:r>
      <w:r w:rsidR="000D2FE2">
        <w:rPr>
          <w:rFonts w:cstheme="minorHAnsi"/>
          <w:sz w:val="24"/>
          <w:szCs w:val="24"/>
        </w:rPr>
        <w:t xml:space="preserve">s of the industry by </w:t>
      </w:r>
      <w:proofErr w:type="gramStart"/>
      <w:r w:rsidR="000D2FE2">
        <w:rPr>
          <w:rFonts w:cstheme="minorHAnsi"/>
          <w:sz w:val="24"/>
          <w:szCs w:val="24"/>
        </w:rPr>
        <w:t>providing</w:t>
      </w:r>
      <w:proofErr w:type="gramEnd"/>
      <w:r w:rsidR="000D2FE2">
        <w:rPr>
          <w:rFonts w:cstheme="minorHAnsi"/>
          <w:sz w:val="24"/>
          <w:szCs w:val="24"/>
        </w:rPr>
        <w:t xml:space="preserve"> more outcome-based education for </w:t>
      </w:r>
      <w:r w:rsidR="0089136F" w:rsidRPr="0089136F">
        <w:rPr>
          <w:rFonts w:cstheme="minorHAnsi"/>
          <w:sz w:val="24"/>
          <w:szCs w:val="24"/>
        </w:rPr>
        <w:t xml:space="preserve">skilled </w:t>
      </w:r>
      <w:r w:rsidR="000D2FE2">
        <w:rPr>
          <w:rFonts w:cstheme="minorHAnsi"/>
          <w:sz w:val="24"/>
          <w:szCs w:val="24"/>
        </w:rPr>
        <w:t xml:space="preserve">and employable </w:t>
      </w:r>
      <w:r w:rsidR="0089136F" w:rsidRPr="0089136F">
        <w:rPr>
          <w:rFonts w:cstheme="minorHAnsi"/>
          <w:sz w:val="24"/>
          <w:szCs w:val="24"/>
        </w:rPr>
        <w:t xml:space="preserve">workforce. Incentives to Industrial Research </w:t>
      </w:r>
      <w:proofErr w:type="gramStart"/>
      <w:r w:rsidR="0089136F" w:rsidRPr="0089136F">
        <w:rPr>
          <w:rFonts w:cstheme="minorHAnsi"/>
          <w:sz w:val="24"/>
          <w:szCs w:val="24"/>
        </w:rPr>
        <w:t>is limited</w:t>
      </w:r>
      <w:proofErr w:type="gramEnd"/>
      <w:r w:rsidR="0089136F" w:rsidRPr="0089136F">
        <w:rPr>
          <w:rFonts w:cstheme="minorHAnsi"/>
          <w:sz w:val="24"/>
          <w:szCs w:val="24"/>
        </w:rPr>
        <w:t xml:space="preserve"> that should be extended at larger scale. 4IR strategy and other relevant issues should get priority in academic syllabus preparation to achieve SDGs by 2030.</w:t>
      </w:r>
    </w:p>
    <w:p w14:paraId="33B913B4" w14:textId="77777777" w:rsidR="0089136F" w:rsidRDefault="0089136F" w:rsidP="008335F7">
      <w:pPr>
        <w:spacing w:after="0" w:line="240" w:lineRule="auto"/>
        <w:jc w:val="both"/>
        <w:rPr>
          <w:rFonts w:cstheme="minorHAnsi"/>
          <w:sz w:val="24"/>
          <w:szCs w:val="24"/>
        </w:rPr>
      </w:pPr>
    </w:p>
    <w:p w14:paraId="5E35B74E" w14:textId="77777777" w:rsidR="0089136F" w:rsidRPr="0089136F" w:rsidRDefault="00C6302B" w:rsidP="0089136F">
      <w:pPr>
        <w:spacing w:after="0" w:line="240" w:lineRule="auto"/>
        <w:jc w:val="both"/>
        <w:rPr>
          <w:rFonts w:cstheme="minorHAnsi"/>
          <w:sz w:val="24"/>
          <w:szCs w:val="24"/>
        </w:rPr>
      </w:pPr>
      <w:r>
        <w:rPr>
          <w:rFonts w:cstheme="minorHAnsi"/>
          <w:sz w:val="24"/>
          <w:szCs w:val="24"/>
        </w:rPr>
        <w:t xml:space="preserve">Mr. </w:t>
      </w:r>
      <w:r w:rsidR="0089136F" w:rsidRPr="0089136F">
        <w:rPr>
          <w:rFonts w:cstheme="minorHAnsi"/>
          <w:sz w:val="24"/>
          <w:szCs w:val="24"/>
        </w:rPr>
        <w:t xml:space="preserve">Abdul </w:t>
      </w:r>
      <w:proofErr w:type="spellStart"/>
      <w:r w:rsidR="0089136F" w:rsidRPr="0089136F">
        <w:rPr>
          <w:rFonts w:cstheme="minorHAnsi"/>
          <w:sz w:val="24"/>
          <w:szCs w:val="24"/>
        </w:rPr>
        <w:t>WahedTomal</w:t>
      </w:r>
      <w:proofErr w:type="spellEnd"/>
      <w:r w:rsidR="0089136F" w:rsidRPr="0089136F">
        <w:rPr>
          <w:rFonts w:cstheme="minorHAnsi"/>
          <w:sz w:val="24"/>
          <w:szCs w:val="24"/>
        </w:rPr>
        <w:t xml:space="preserve">, General Secretary, e-CAB, informed that the stakeholders of digital commerce industry </w:t>
      </w:r>
      <w:r w:rsidR="000D2FE2">
        <w:rPr>
          <w:rFonts w:cstheme="minorHAnsi"/>
          <w:sz w:val="24"/>
          <w:szCs w:val="24"/>
        </w:rPr>
        <w:t>are</w:t>
      </w:r>
      <w:r w:rsidR="0089136F" w:rsidRPr="0089136F">
        <w:rPr>
          <w:rFonts w:cstheme="minorHAnsi"/>
          <w:sz w:val="24"/>
          <w:szCs w:val="24"/>
        </w:rPr>
        <w:t xml:space="preserve"> facing </w:t>
      </w:r>
      <w:r w:rsidR="000D2FE2">
        <w:rPr>
          <w:rFonts w:cstheme="minorHAnsi"/>
          <w:sz w:val="24"/>
          <w:szCs w:val="24"/>
        </w:rPr>
        <w:t xml:space="preserve">a series of </w:t>
      </w:r>
      <w:r w:rsidR="0089136F" w:rsidRPr="0089136F">
        <w:rPr>
          <w:rFonts w:cstheme="minorHAnsi"/>
          <w:sz w:val="24"/>
          <w:szCs w:val="24"/>
        </w:rPr>
        <w:t xml:space="preserve">constraints </w:t>
      </w:r>
      <w:r w:rsidR="000D2FE2">
        <w:rPr>
          <w:rFonts w:cstheme="minorHAnsi"/>
          <w:sz w:val="24"/>
          <w:szCs w:val="24"/>
        </w:rPr>
        <w:t xml:space="preserve">and challenges. Policy interventions should </w:t>
      </w:r>
      <w:proofErr w:type="gramStart"/>
      <w:r w:rsidR="000D2FE2">
        <w:rPr>
          <w:rFonts w:cstheme="minorHAnsi"/>
          <w:sz w:val="24"/>
          <w:szCs w:val="24"/>
        </w:rPr>
        <w:t>be carefully designed</w:t>
      </w:r>
      <w:proofErr w:type="gramEnd"/>
      <w:r w:rsidR="000D2FE2">
        <w:rPr>
          <w:rFonts w:cstheme="minorHAnsi"/>
          <w:sz w:val="24"/>
          <w:szCs w:val="24"/>
        </w:rPr>
        <w:t xml:space="preserve"> so that interests of various industries can be protected, contributing to a synergistic development pathway</w:t>
      </w:r>
      <w:r w:rsidR="0089136F" w:rsidRPr="0089136F">
        <w:rPr>
          <w:rFonts w:cstheme="minorHAnsi"/>
          <w:sz w:val="24"/>
          <w:szCs w:val="24"/>
        </w:rPr>
        <w:t>.</w:t>
      </w:r>
    </w:p>
    <w:p w14:paraId="4DC62026" w14:textId="77777777" w:rsidR="000D2FE2" w:rsidRDefault="000D2FE2" w:rsidP="0089136F">
      <w:pPr>
        <w:spacing w:after="0" w:line="240" w:lineRule="auto"/>
        <w:jc w:val="both"/>
        <w:rPr>
          <w:rFonts w:cstheme="minorHAnsi"/>
          <w:sz w:val="24"/>
          <w:szCs w:val="24"/>
        </w:rPr>
      </w:pPr>
    </w:p>
    <w:p w14:paraId="44CC3276" w14:textId="77777777" w:rsidR="0089136F" w:rsidRPr="0089136F" w:rsidRDefault="000D2FE2" w:rsidP="0089136F">
      <w:pPr>
        <w:spacing w:after="0" w:line="240" w:lineRule="auto"/>
        <w:jc w:val="both"/>
        <w:rPr>
          <w:rFonts w:cstheme="minorHAnsi"/>
          <w:sz w:val="24"/>
          <w:szCs w:val="24"/>
        </w:rPr>
      </w:pPr>
      <w:r>
        <w:rPr>
          <w:rFonts w:cstheme="minorHAnsi"/>
          <w:sz w:val="24"/>
          <w:szCs w:val="24"/>
        </w:rPr>
        <w:t>I</w:t>
      </w:r>
      <w:r w:rsidRPr="0089136F">
        <w:rPr>
          <w:rFonts w:cstheme="minorHAnsi"/>
          <w:sz w:val="24"/>
          <w:szCs w:val="24"/>
        </w:rPr>
        <w:t xml:space="preserve">ntensive training on electrical and electronic sector to boost 4IR and robotics </w:t>
      </w:r>
      <w:proofErr w:type="spellStart"/>
      <w:r w:rsidRPr="0089136F">
        <w:rPr>
          <w:rFonts w:cstheme="minorHAnsi"/>
          <w:sz w:val="24"/>
          <w:szCs w:val="24"/>
        </w:rPr>
        <w:t>industry</w:t>
      </w:r>
      <w:r>
        <w:rPr>
          <w:rFonts w:cstheme="minorHAnsi"/>
          <w:sz w:val="24"/>
          <w:szCs w:val="24"/>
        </w:rPr>
        <w:t>is</w:t>
      </w:r>
      <w:proofErr w:type="spellEnd"/>
      <w:r>
        <w:rPr>
          <w:rFonts w:cstheme="minorHAnsi"/>
          <w:sz w:val="24"/>
          <w:szCs w:val="24"/>
        </w:rPr>
        <w:t xml:space="preserve"> needed, </w:t>
      </w:r>
      <w:proofErr w:type="gramStart"/>
      <w:r>
        <w:rPr>
          <w:rFonts w:cstheme="minorHAnsi"/>
          <w:sz w:val="24"/>
          <w:szCs w:val="24"/>
        </w:rPr>
        <w:t>observed</w:t>
      </w:r>
      <w:proofErr w:type="gramEnd"/>
      <w:r>
        <w:rPr>
          <w:rFonts w:cstheme="minorHAnsi"/>
          <w:sz w:val="24"/>
          <w:szCs w:val="24"/>
        </w:rPr>
        <w:t xml:space="preserve"> </w:t>
      </w:r>
      <w:r w:rsidR="0089136F" w:rsidRPr="0089136F">
        <w:rPr>
          <w:rFonts w:cstheme="minorHAnsi"/>
          <w:sz w:val="24"/>
          <w:szCs w:val="24"/>
        </w:rPr>
        <w:t xml:space="preserve">Dr. Shamim Ahmed </w:t>
      </w:r>
      <w:proofErr w:type="spellStart"/>
      <w:r w:rsidR="0089136F" w:rsidRPr="0089136F">
        <w:rPr>
          <w:rFonts w:cstheme="minorHAnsi"/>
          <w:sz w:val="24"/>
          <w:szCs w:val="24"/>
        </w:rPr>
        <w:t>Deowan</w:t>
      </w:r>
      <w:proofErr w:type="spellEnd"/>
      <w:r w:rsidR="00C6302B">
        <w:rPr>
          <w:rFonts w:cstheme="minorHAnsi"/>
          <w:sz w:val="24"/>
          <w:szCs w:val="24"/>
        </w:rPr>
        <w:t>, Assistant Professor and Chairman, Department Robotics and Mechatronics Engineering, University of Dhaka</w:t>
      </w:r>
      <w:r w:rsidR="0089136F" w:rsidRPr="0089136F">
        <w:rPr>
          <w:rFonts w:cstheme="minorHAnsi"/>
          <w:sz w:val="24"/>
          <w:szCs w:val="24"/>
        </w:rPr>
        <w:t>.</w:t>
      </w:r>
    </w:p>
    <w:p w14:paraId="68B8BED8" w14:textId="77777777" w:rsidR="0089136F" w:rsidRDefault="0089136F" w:rsidP="0089136F">
      <w:pPr>
        <w:spacing w:after="0" w:line="240" w:lineRule="auto"/>
        <w:jc w:val="both"/>
        <w:rPr>
          <w:rFonts w:cstheme="minorHAnsi"/>
          <w:sz w:val="24"/>
          <w:szCs w:val="24"/>
        </w:rPr>
      </w:pPr>
    </w:p>
    <w:p w14:paraId="127E467A" w14:textId="77777777" w:rsidR="0089136F" w:rsidRDefault="00C6302B" w:rsidP="0089136F">
      <w:pPr>
        <w:spacing w:after="0" w:line="240" w:lineRule="auto"/>
        <w:jc w:val="both"/>
        <w:rPr>
          <w:rFonts w:cstheme="minorHAnsi"/>
          <w:sz w:val="24"/>
          <w:szCs w:val="24"/>
        </w:rPr>
      </w:pPr>
      <w:r>
        <w:rPr>
          <w:rFonts w:cstheme="minorHAnsi"/>
          <w:sz w:val="24"/>
          <w:szCs w:val="24"/>
        </w:rPr>
        <w:t xml:space="preserve">Mr. </w:t>
      </w:r>
      <w:r w:rsidR="0089136F" w:rsidRPr="0089136F">
        <w:rPr>
          <w:rFonts w:cstheme="minorHAnsi"/>
          <w:sz w:val="24"/>
          <w:szCs w:val="24"/>
        </w:rPr>
        <w:t xml:space="preserve">Ziaul Huq, DG, BIDA </w:t>
      </w:r>
      <w:r w:rsidR="000D2FE2">
        <w:rPr>
          <w:rFonts w:cstheme="minorHAnsi"/>
          <w:sz w:val="24"/>
          <w:szCs w:val="24"/>
        </w:rPr>
        <w:t xml:space="preserve">encouraged participation of more </w:t>
      </w:r>
      <w:r w:rsidR="0089136F" w:rsidRPr="0089136F">
        <w:rPr>
          <w:rFonts w:cstheme="minorHAnsi"/>
          <w:sz w:val="24"/>
          <w:szCs w:val="24"/>
        </w:rPr>
        <w:t xml:space="preserve">public sector ministries </w:t>
      </w:r>
      <w:r w:rsidR="000D2FE2">
        <w:rPr>
          <w:rFonts w:cstheme="minorHAnsi"/>
          <w:sz w:val="24"/>
          <w:szCs w:val="24"/>
        </w:rPr>
        <w:t>and agencies in the working committee’s dialogue and knowledge sharing process</w:t>
      </w:r>
      <w:r w:rsidR="0089136F" w:rsidRPr="0089136F">
        <w:rPr>
          <w:rFonts w:cstheme="minorHAnsi"/>
          <w:sz w:val="24"/>
          <w:szCs w:val="24"/>
        </w:rPr>
        <w:t>.</w:t>
      </w:r>
    </w:p>
    <w:p w14:paraId="11628047" w14:textId="77777777" w:rsidR="0089136F" w:rsidRPr="0089136F" w:rsidRDefault="0089136F" w:rsidP="0089136F">
      <w:pPr>
        <w:spacing w:after="0" w:line="240" w:lineRule="auto"/>
        <w:jc w:val="both"/>
        <w:rPr>
          <w:rFonts w:cstheme="minorHAnsi"/>
          <w:sz w:val="24"/>
          <w:szCs w:val="24"/>
        </w:rPr>
      </w:pPr>
    </w:p>
    <w:p w14:paraId="0ADFE1FD" w14:textId="77777777" w:rsidR="0089136F" w:rsidRDefault="00C6302B" w:rsidP="0089136F">
      <w:pPr>
        <w:spacing w:after="0" w:line="240" w:lineRule="auto"/>
        <w:jc w:val="both"/>
        <w:rPr>
          <w:rFonts w:cstheme="minorHAnsi"/>
          <w:sz w:val="24"/>
          <w:szCs w:val="24"/>
        </w:rPr>
      </w:pPr>
      <w:r>
        <w:rPr>
          <w:rFonts w:cstheme="minorHAnsi"/>
          <w:sz w:val="24"/>
          <w:szCs w:val="24"/>
        </w:rPr>
        <w:t xml:space="preserve">Mr. </w:t>
      </w:r>
      <w:r w:rsidR="0089136F" w:rsidRPr="0089136F">
        <w:rPr>
          <w:rFonts w:cstheme="minorHAnsi"/>
          <w:sz w:val="24"/>
          <w:szCs w:val="24"/>
        </w:rPr>
        <w:t>Humayun Kabir, Joint Secretary, M</w:t>
      </w:r>
      <w:r>
        <w:rPr>
          <w:rFonts w:cstheme="minorHAnsi"/>
          <w:sz w:val="24"/>
          <w:szCs w:val="24"/>
        </w:rPr>
        <w:t xml:space="preserve">inistry of </w:t>
      </w:r>
      <w:proofErr w:type="spellStart"/>
      <w:r>
        <w:rPr>
          <w:rFonts w:cstheme="minorHAnsi"/>
          <w:sz w:val="24"/>
          <w:szCs w:val="24"/>
        </w:rPr>
        <w:t>Labour</w:t>
      </w:r>
      <w:proofErr w:type="spellEnd"/>
      <w:r>
        <w:rPr>
          <w:rFonts w:cstheme="minorHAnsi"/>
          <w:sz w:val="24"/>
          <w:szCs w:val="24"/>
        </w:rPr>
        <w:t xml:space="preserve"> and Employment </w:t>
      </w:r>
      <w:r w:rsidR="0089136F" w:rsidRPr="0089136F">
        <w:rPr>
          <w:rFonts w:cstheme="minorHAnsi"/>
          <w:sz w:val="24"/>
          <w:szCs w:val="24"/>
        </w:rPr>
        <w:t xml:space="preserve">focused on creating skilled </w:t>
      </w:r>
      <w:proofErr w:type="gramStart"/>
      <w:r w:rsidR="0089136F" w:rsidRPr="0089136F">
        <w:rPr>
          <w:rFonts w:cstheme="minorHAnsi"/>
          <w:sz w:val="24"/>
          <w:szCs w:val="24"/>
        </w:rPr>
        <w:t>manpower</w:t>
      </w:r>
      <w:proofErr w:type="gramEnd"/>
      <w:r w:rsidR="0089136F" w:rsidRPr="0089136F">
        <w:rPr>
          <w:rFonts w:cstheme="minorHAnsi"/>
          <w:sz w:val="24"/>
          <w:szCs w:val="24"/>
        </w:rPr>
        <w:t xml:space="preserve"> and logistics and infrastructure sector for 4IR&amp;ICT development in country. </w:t>
      </w:r>
      <w:r w:rsidR="000D2FE2">
        <w:rPr>
          <w:rFonts w:cstheme="minorHAnsi"/>
          <w:sz w:val="24"/>
          <w:szCs w:val="24"/>
        </w:rPr>
        <w:t>Sustained p</w:t>
      </w:r>
      <w:r w:rsidR="0089136F" w:rsidRPr="0089136F">
        <w:rPr>
          <w:rFonts w:cstheme="minorHAnsi"/>
          <w:sz w:val="24"/>
          <w:szCs w:val="24"/>
        </w:rPr>
        <w:t xml:space="preserve">rivate sector investment is </w:t>
      </w:r>
      <w:proofErr w:type="gramStart"/>
      <w:r w:rsidR="0089136F" w:rsidRPr="0089136F">
        <w:rPr>
          <w:rFonts w:cstheme="minorHAnsi"/>
          <w:sz w:val="24"/>
          <w:szCs w:val="24"/>
        </w:rPr>
        <w:t>required</w:t>
      </w:r>
      <w:proofErr w:type="gramEnd"/>
      <w:r w:rsidR="000D2FE2">
        <w:rPr>
          <w:rFonts w:cstheme="minorHAnsi"/>
          <w:sz w:val="24"/>
          <w:szCs w:val="24"/>
        </w:rPr>
        <w:t xml:space="preserve"> in this area</w:t>
      </w:r>
      <w:r w:rsidR="0089136F" w:rsidRPr="0089136F">
        <w:rPr>
          <w:rFonts w:cstheme="minorHAnsi"/>
          <w:sz w:val="24"/>
          <w:szCs w:val="24"/>
        </w:rPr>
        <w:t>.</w:t>
      </w:r>
    </w:p>
    <w:p w14:paraId="49ED513F" w14:textId="77777777" w:rsidR="00652A90" w:rsidRDefault="00652A90" w:rsidP="008335F7">
      <w:pPr>
        <w:spacing w:after="0" w:line="240" w:lineRule="auto"/>
        <w:jc w:val="both"/>
        <w:rPr>
          <w:rFonts w:cstheme="minorHAnsi"/>
          <w:sz w:val="24"/>
          <w:szCs w:val="24"/>
        </w:rPr>
      </w:pPr>
    </w:p>
    <w:p w14:paraId="6E3A24F1" w14:textId="722257C5" w:rsidR="0089136F" w:rsidRPr="0089136F" w:rsidRDefault="0089136F" w:rsidP="0089136F">
      <w:pPr>
        <w:spacing w:after="0" w:line="240" w:lineRule="auto"/>
        <w:jc w:val="both"/>
        <w:rPr>
          <w:rFonts w:cstheme="minorHAnsi"/>
          <w:sz w:val="24"/>
          <w:szCs w:val="24"/>
        </w:rPr>
      </w:pPr>
      <w:r w:rsidRPr="0089136F">
        <w:rPr>
          <w:rFonts w:cstheme="minorHAnsi"/>
          <w:sz w:val="24"/>
          <w:szCs w:val="24"/>
        </w:rPr>
        <w:t>Mr.</w:t>
      </w:r>
      <w:r w:rsidR="00C6302B">
        <w:rPr>
          <w:rFonts w:cstheme="minorHAnsi"/>
          <w:sz w:val="24"/>
          <w:szCs w:val="24"/>
        </w:rPr>
        <w:t xml:space="preserve"> </w:t>
      </w:r>
      <w:proofErr w:type="spellStart"/>
      <w:r w:rsidR="00C6302B">
        <w:rPr>
          <w:rFonts w:cstheme="minorHAnsi"/>
          <w:sz w:val="24"/>
          <w:szCs w:val="24"/>
        </w:rPr>
        <w:t>Mohammad</w:t>
      </w:r>
      <w:r w:rsidRPr="0089136F">
        <w:rPr>
          <w:rFonts w:cstheme="minorHAnsi"/>
          <w:sz w:val="24"/>
          <w:szCs w:val="24"/>
        </w:rPr>
        <w:t>Monow</w:t>
      </w:r>
      <w:r w:rsidR="00C6302B">
        <w:rPr>
          <w:rFonts w:cstheme="minorHAnsi"/>
          <w:sz w:val="24"/>
          <w:szCs w:val="24"/>
        </w:rPr>
        <w:t>e</w:t>
      </w:r>
      <w:r w:rsidRPr="0089136F">
        <w:rPr>
          <w:rFonts w:cstheme="minorHAnsi"/>
          <w:sz w:val="24"/>
          <w:szCs w:val="24"/>
        </w:rPr>
        <w:t>r</w:t>
      </w:r>
      <w:proofErr w:type="spellEnd"/>
      <w:r w:rsidR="00C6302B">
        <w:rPr>
          <w:rFonts w:cstheme="minorHAnsi"/>
          <w:sz w:val="24"/>
          <w:szCs w:val="24"/>
        </w:rPr>
        <w:t xml:space="preserve"> Hossain</w:t>
      </w:r>
      <w:r w:rsidRPr="0089136F">
        <w:rPr>
          <w:rFonts w:cstheme="minorHAnsi"/>
          <w:sz w:val="24"/>
          <w:szCs w:val="24"/>
        </w:rPr>
        <w:t>,</w:t>
      </w:r>
      <w:r w:rsidR="00C6302B">
        <w:rPr>
          <w:rFonts w:cstheme="minorHAnsi"/>
          <w:sz w:val="24"/>
          <w:szCs w:val="24"/>
        </w:rPr>
        <w:t xml:space="preserve"> Joint Secretary,</w:t>
      </w:r>
      <w:r w:rsidRPr="0089136F">
        <w:rPr>
          <w:rFonts w:cstheme="minorHAnsi"/>
          <w:sz w:val="24"/>
          <w:szCs w:val="24"/>
        </w:rPr>
        <w:t xml:space="preserve"> BGMEA informed that </w:t>
      </w:r>
      <w:r w:rsidR="000D2FE2">
        <w:rPr>
          <w:rFonts w:cstheme="minorHAnsi"/>
          <w:sz w:val="24"/>
          <w:szCs w:val="24"/>
        </w:rPr>
        <w:t xml:space="preserve">the </w:t>
      </w:r>
      <w:r w:rsidRPr="0089136F">
        <w:rPr>
          <w:rFonts w:cstheme="minorHAnsi"/>
          <w:sz w:val="24"/>
          <w:szCs w:val="24"/>
        </w:rPr>
        <w:t xml:space="preserve">RMG sector is </w:t>
      </w:r>
      <w:proofErr w:type="gramStart"/>
      <w:r w:rsidRPr="0089136F">
        <w:rPr>
          <w:rFonts w:cstheme="minorHAnsi"/>
          <w:sz w:val="24"/>
          <w:szCs w:val="24"/>
        </w:rPr>
        <w:t>utilizing</w:t>
      </w:r>
      <w:proofErr w:type="gramEnd"/>
      <w:r w:rsidRPr="0089136F">
        <w:rPr>
          <w:rFonts w:cstheme="minorHAnsi"/>
          <w:sz w:val="24"/>
          <w:szCs w:val="24"/>
        </w:rPr>
        <w:t xml:space="preserve"> upgraded technology in product development, product design, product sampling</w:t>
      </w:r>
      <w:r w:rsidR="000D2FE2">
        <w:rPr>
          <w:rFonts w:cstheme="minorHAnsi"/>
          <w:sz w:val="24"/>
          <w:szCs w:val="24"/>
        </w:rPr>
        <w:t>, and so on</w:t>
      </w:r>
      <w:r w:rsidRPr="0089136F">
        <w:rPr>
          <w:rFonts w:cstheme="minorHAnsi"/>
          <w:sz w:val="24"/>
          <w:szCs w:val="24"/>
        </w:rPr>
        <w:t xml:space="preserve">. </w:t>
      </w:r>
      <w:r w:rsidR="000D2FE2">
        <w:rPr>
          <w:rFonts w:cstheme="minorHAnsi"/>
          <w:sz w:val="24"/>
          <w:szCs w:val="24"/>
        </w:rPr>
        <w:t xml:space="preserve">The </w:t>
      </w:r>
      <w:r w:rsidRPr="0089136F">
        <w:rPr>
          <w:rFonts w:cstheme="minorHAnsi"/>
          <w:sz w:val="24"/>
          <w:szCs w:val="24"/>
        </w:rPr>
        <w:t xml:space="preserve">technology and software </w:t>
      </w:r>
      <w:proofErr w:type="gramStart"/>
      <w:r w:rsidRPr="0089136F">
        <w:rPr>
          <w:rFonts w:cstheme="minorHAnsi"/>
          <w:sz w:val="24"/>
          <w:szCs w:val="24"/>
        </w:rPr>
        <w:t xml:space="preserve">are </w:t>
      </w:r>
      <w:r w:rsidR="000D2FE2">
        <w:rPr>
          <w:rFonts w:cstheme="minorHAnsi"/>
          <w:sz w:val="24"/>
          <w:szCs w:val="24"/>
        </w:rPr>
        <w:t xml:space="preserve">mostly </w:t>
      </w:r>
      <w:r w:rsidRPr="0089136F">
        <w:rPr>
          <w:rFonts w:cstheme="minorHAnsi"/>
          <w:sz w:val="24"/>
          <w:szCs w:val="24"/>
        </w:rPr>
        <w:t>imported</w:t>
      </w:r>
      <w:proofErr w:type="gramEnd"/>
      <w:r w:rsidRPr="0089136F">
        <w:rPr>
          <w:rFonts w:cstheme="minorHAnsi"/>
          <w:sz w:val="24"/>
          <w:szCs w:val="24"/>
        </w:rPr>
        <w:t xml:space="preserve"> from abroad. We need to focus on domestic investment </w:t>
      </w:r>
      <w:r w:rsidR="000D2FE2">
        <w:rPr>
          <w:rFonts w:cstheme="minorHAnsi"/>
          <w:sz w:val="24"/>
          <w:szCs w:val="24"/>
        </w:rPr>
        <w:t xml:space="preserve">including </w:t>
      </w:r>
      <w:r w:rsidRPr="0089136F">
        <w:rPr>
          <w:rFonts w:cstheme="minorHAnsi"/>
          <w:sz w:val="24"/>
          <w:szCs w:val="24"/>
        </w:rPr>
        <w:t xml:space="preserve">venture capital investment </w:t>
      </w:r>
      <w:r w:rsidR="000D2FE2">
        <w:rPr>
          <w:rFonts w:cstheme="minorHAnsi"/>
          <w:sz w:val="24"/>
          <w:szCs w:val="24"/>
        </w:rPr>
        <w:t xml:space="preserve">for </w:t>
      </w:r>
      <w:proofErr w:type="spellStart"/>
      <w:r w:rsidR="000D2FE2" w:rsidRPr="0089136F">
        <w:rPr>
          <w:rFonts w:cstheme="minorHAnsi"/>
          <w:sz w:val="24"/>
          <w:szCs w:val="24"/>
        </w:rPr>
        <w:t>home</w:t>
      </w:r>
      <w:r w:rsidR="000D2FE2">
        <w:rPr>
          <w:rFonts w:cstheme="minorHAnsi"/>
          <w:sz w:val="24"/>
          <w:szCs w:val="24"/>
        </w:rPr>
        <w:t>growntechnology</w:t>
      </w:r>
      <w:proofErr w:type="spellEnd"/>
      <w:r w:rsidR="000D2FE2">
        <w:rPr>
          <w:rFonts w:cstheme="minorHAnsi"/>
          <w:sz w:val="24"/>
          <w:szCs w:val="24"/>
        </w:rPr>
        <w:t xml:space="preserve"> and software solutions</w:t>
      </w:r>
      <w:r w:rsidRPr="0089136F">
        <w:rPr>
          <w:rFonts w:cstheme="minorHAnsi"/>
          <w:sz w:val="24"/>
          <w:szCs w:val="24"/>
        </w:rPr>
        <w:t xml:space="preserve">. Sustainability </w:t>
      </w:r>
      <w:r w:rsidR="000D2FE2">
        <w:rPr>
          <w:rFonts w:cstheme="minorHAnsi"/>
          <w:sz w:val="24"/>
          <w:szCs w:val="24"/>
        </w:rPr>
        <w:t xml:space="preserve">in manufacturing industries </w:t>
      </w:r>
      <w:r w:rsidRPr="0089136F">
        <w:rPr>
          <w:rFonts w:cstheme="minorHAnsi"/>
          <w:sz w:val="24"/>
          <w:szCs w:val="24"/>
        </w:rPr>
        <w:t xml:space="preserve">will </w:t>
      </w:r>
      <w:proofErr w:type="gramStart"/>
      <w:r w:rsidRPr="0089136F">
        <w:rPr>
          <w:rFonts w:cstheme="minorHAnsi"/>
          <w:sz w:val="24"/>
          <w:szCs w:val="24"/>
        </w:rPr>
        <w:t>be linked</w:t>
      </w:r>
      <w:proofErr w:type="gramEnd"/>
      <w:r w:rsidRPr="0089136F">
        <w:rPr>
          <w:rFonts w:cstheme="minorHAnsi"/>
          <w:sz w:val="24"/>
          <w:szCs w:val="24"/>
        </w:rPr>
        <w:t xml:space="preserve"> </w:t>
      </w:r>
      <w:r w:rsidR="000D2FE2">
        <w:rPr>
          <w:rFonts w:cstheme="minorHAnsi"/>
          <w:sz w:val="24"/>
          <w:szCs w:val="24"/>
        </w:rPr>
        <w:t xml:space="preserve">to </w:t>
      </w:r>
      <w:r w:rsidRPr="0089136F">
        <w:rPr>
          <w:rFonts w:cstheme="minorHAnsi"/>
          <w:sz w:val="24"/>
          <w:szCs w:val="24"/>
        </w:rPr>
        <w:t xml:space="preserve">blockchain </w:t>
      </w:r>
      <w:r w:rsidR="000D2FE2">
        <w:rPr>
          <w:rFonts w:cstheme="minorHAnsi"/>
          <w:sz w:val="24"/>
          <w:szCs w:val="24"/>
        </w:rPr>
        <w:t>and therefore the</w:t>
      </w:r>
      <w:r w:rsidRPr="0089136F">
        <w:rPr>
          <w:rFonts w:cstheme="minorHAnsi"/>
          <w:sz w:val="24"/>
          <w:szCs w:val="24"/>
        </w:rPr>
        <w:t xml:space="preserve"> skill gap needs to be addressed. </w:t>
      </w:r>
    </w:p>
    <w:p w14:paraId="47A81ECC" w14:textId="2A8E0DF7" w:rsidR="00652A90" w:rsidRDefault="0089136F" w:rsidP="0089136F">
      <w:pPr>
        <w:spacing w:after="0" w:line="240" w:lineRule="auto"/>
        <w:jc w:val="both"/>
        <w:rPr>
          <w:rFonts w:cstheme="minorHAnsi"/>
          <w:sz w:val="24"/>
          <w:szCs w:val="24"/>
        </w:rPr>
      </w:pPr>
      <w:r w:rsidRPr="0089136F">
        <w:rPr>
          <w:rFonts w:cstheme="minorHAnsi"/>
          <w:sz w:val="24"/>
          <w:szCs w:val="24"/>
        </w:rPr>
        <w:t xml:space="preserve">Dr. Mohammad </w:t>
      </w:r>
      <w:proofErr w:type="spellStart"/>
      <w:r w:rsidRPr="0089136F">
        <w:rPr>
          <w:rFonts w:cstheme="minorHAnsi"/>
          <w:sz w:val="24"/>
          <w:szCs w:val="24"/>
        </w:rPr>
        <w:t>Dulal</w:t>
      </w:r>
      <w:proofErr w:type="spellEnd"/>
      <w:r w:rsidRPr="0089136F">
        <w:rPr>
          <w:rFonts w:cstheme="minorHAnsi"/>
          <w:sz w:val="24"/>
          <w:szCs w:val="24"/>
        </w:rPr>
        <w:t xml:space="preserve"> Hossain, Chief Engineering, BAEC </w:t>
      </w:r>
      <w:r w:rsidR="000D2FE2">
        <w:rPr>
          <w:rFonts w:cstheme="minorHAnsi"/>
          <w:sz w:val="24"/>
          <w:szCs w:val="24"/>
        </w:rPr>
        <w:t xml:space="preserve">suggested that a very focused and specific </w:t>
      </w:r>
      <w:r w:rsidRPr="0089136F">
        <w:rPr>
          <w:rFonts w:cstheme="minorHAnsi"/>
          <w:sz w:val="24"/>
          <w:szCs w:val="24"/>
        </w:rPr>
        <w:t xml:space="preserve">gap analysis should be </w:t>
      </w:r>
      <w:r w:rsidR="000D2FE2">
        <w:rPr>
          <w:rFonts w:cstheme="minorHAnsi"/>
          <w:sz w:val="24"/>
          <w:szCs w:val="24"/>
        </w:rPr>
        <w:t>conducted</w:t>
      </w:r>
      <w:r w:rsidR="004C1FC1">
        <w:rPr>
          <w:rFonts w:cstheme="minorHAnsi"/>
          <w:sz w:val="24"/>
          <w:szCs w:val="24"/>
        </w:rPr>
        <w:t xml:space="preserve"> and in that </w:t>
      </w:r>
      <w:proofErr w:type="gramStart"/>
      <w:r w:rsidR="004C1FC1">
        <w:rPr>
          <w:rFonts w:cstheme="minorHAnsi"/>
          <w:sz w:val="24"/>
          <w:szCs w:val="24"/>
        </w:rPr>
        <w:t>respect</w:t>
      </w:r>
      <w:proofErr w:type="gramEnd"/>
      <w:r w:rsidR="004C1FC1">
        <w:rPr>
          <w:rFonts w:cstheme="minorHAnsi"/>
          <w:sz w:val="24"/>
          <w:szCs w:val="24"/>
        </w:rPr>
        <w:t xml:space="preserve"> they are ready to extend support</w:t>
      </w:r>
    </w:p>
    <w:p w14:paraId="17B24BA8" w14:textId="77777777" w:rsidR="00652A90" w:rsidRDefault="00652A90" w:rsidP="008335F7">
      <w:pPr>
        <w:spacing w:after="0" w:line="240" w:lineRule="auto"/>
        <w:jc w:val="both"/>
        <w:rPr>
          <w:rFonts w:cstheme="minorHAnsi"/>
          <w:sz w:val="24"/>
          <w:szCs w:val="24"/>
        </w:rPr>
      </w:pPr>
    </w:p>
    <w:p w14:paraId="4B898CDA" w14:textId="77777777" w:rsidR="00652A90" w:rsidRDefault="00652A90" w:rsidP="008335F7">
      <w:pPr>
        <w:spacing w:after="0" w:line="240" w:lineRule="auto"/>
        <w:jc w:val="both"/>
        <w:rPr>
          <w:rFonts w:cstheme="minorHAnsi"/>
          <w:sz w:val="24"/>
          <w:szCs w:val="24"/>
        </w:rPr>
      </w:pPr>
    </w:p>
    <w:p w14:paraId="76ED5C50" w14:textId="77777777" w:rsidR="004C1FC1" w:rsidRDefault="00F92E5F" w:rsidP="00F92E5F">
      <w:pPr>
        <w:spacing w:after="0" w:line="240" w:lineRule="auto"/>
        <w:jc w:val="both"/>
        <w:rPr>
          <w:rFonts w:cstheme="minorHAnsi"/>
          <w:sz w:val="24"/>
          <w:szCs w:val="24"/>
        </w:rPr>
      </w:pPr>
      <w:r w:rsidRPr="0089136F">
        <w:rPr>
          <w:rFonts w:cstheme="minorHAnsi"/>
          <w:sz w:val="24"/>
          <w:szCs w:val="24"/>
        </w:rPr>
        <w:t xml:space="preserve">Ms. </w:t>
      </w:r>
      <w:proofErr w:type="spellStart"/>
      <w:r w:rsidRPr="0089136F">
        <w:rPr>
          <w:rFonts w:cstheme="minorHAnsi"/>
          <w:sz w:val="24"/>
          <w:szCs w:val="24"/>
        </w:rPr>
        <w:t>Ferdaus</w:t>
      </w:r>
      <w:proofErr w:type="spellEnd"/>
      <w:r w:rsidRPr="0089136F">
        <w:rPr>
          <w:rFonts w:cstheme="minorHAnsi"/>
          <w:sz w:val="24"/>
          <w:szCs w:val="24"/>
        </w:rPr>
        <w:t xml:space="preserve"> Ara Begum, CEO, BUILD in her opening remarks </w:t>
      </w:r>
      <w:r>
        <w:rPr>
          <w:rFonts w:cstheme="minorHAnsi"/>
          <w:sz w:val="24"/>
          <w:szCs w:val="24"/>
        </w:rPr>
        <w:t xml:space="preserve">shared </w:t>
      </w:r>
      <w:r w:rsidRPr="0089136F">
        <w:rPr>
          <w:rFonts w:cstheme="minorHAnsi"/>
          <w:sz w:val="24"/>
          <w:szCs w:val="24"/>
        </w:rPr>
        <w:t xml:space="preserve">the </w:t>
      </w:r>
      <w:proofErr w:type="spellStart"/>
      <w:r w:rsidRPr="0089136F">
        <w:rPr>
          <w:rFonts w:cstheme="minorHAnsi"/>
          <w:sz w:val="24"/>
          <w:szCs w:val="24"/>
        </w:rPr>
        <w:t>activit</w:t>
      </w:r>
      <w:r>
        <w:rPr>
          <w:rFonts w:cstheme="minorHAnsi"/>
          <w:sz w:val="24"/>
          <w:szCs w:val="24"/>
        </w:rPr>
        <w:t>iesconducted</w:t>
      </w:r>
      <w:proofErr w:type="spellEnd"/>
      <w:r>
        <w:rPr>
          <w:rFonts w:cstheme="minorHAnsi"/>
          <w:sz w:val="24"/>
          <w:szCs w:val="24"/>
        </w:rPr>
        <w:t xml:space="preserve"> by the </w:t>
      </w:r>
      <w:r w:rsidRPr="0089136F">
        <w:rPr>
          <w:rFonts w:cstheme="minorHAnsi"/>
          <w:sz w:val="24"/>
          <w:szCs w:val="24"/>
        </w:rPr>
        <w:t xml:space="preserve">committee </w:t>
      </w:r>
      <w:r>
        <w:rPr>
          <w:rFonts w:cstheme="minorHAnsi"/>
          <w:sz w:val="24"/>
          <w:szCs w:val="24"/>
        </w:rPr>
        <w:t xml:space="preserve">that include </w:t>
      </w:r>
      <w:proofErr w:type="gramStart"/>
      <w:r>
        <w:rPr>
          <w:rFonts w:cstheme="minorHAnsi"/>
          <w:sz w:val="24"/>
          <w:szCs w:val="24"/>
        </w:rPr>
        <w:t>initiating</w:t>
      </w:r>
      <w:proofErr w:type="gramEnd"/>
      <w:r>
        <w:rPr>
          <w:rFonts w:cstheme="minorHAnsi"/>
          <w:sz w:val="24"/>
          <w:szCs w:val="24"/>
        </w:rPr>
        <w:t xml:space="preserve"> an assessment of where the country stands and where it aims to reach in the arena of 4IR and ICT</w:t>
      </w:r>
      <w:r w:rsidRPr="0089136F">
        <w:rPr>
          <w:rFonts w:cstheme="minorHAnsi"/>
          <w:sz w:val="24"/>
          <w:szCs w:val="24"/>
        </w:rPr>
        <w:t>. BUILD is working to engage relevant stakeholders from public and private sectors to this committee, she added.</w:t>
      </w:r>
      <w:r w:rsidR="004C1FC1">
        <w:rPr>
          <w:rFonts w:cstheme="minorHAnsi"/>
          <w:sz w:val="24"/>
          <w:szCs w:val="24"/>
        </w:rPr>
        <w:t xml:space="preserve"> She urged for policy related constraints for which BUILD can advocate.</w:t>
      </w:r>
    </w:p>
    <w:p w14:paraId="0AFB5018" w14:textId="77777777" w:rsidR="00F92E5F" w:rsidRDefault="00F92E5F" w:rsidP="00F92E5F">
      <w:pPr>
        <w:spacing w:after="0" w:line="240" w:lineRule="auto"/>
        <w:jc w:val="both"/>
        <w:rPr>
          <w:rFonts w:cstheme="minorHAnsi"/>
          <w:sz w:val="24"/>
          <w:szCs w:val="24"/>
        </w:rPr>
      </w:pPr>
      <w:r>
        <w:rPr>
          <w:rFonts w:cstheme="minorHAnsi"/>
          <w:sz w:val="24"/>
          <w:szCs w:val="24"/>
        </w:rPr>
        <w:t xml:space="preserve"> </w:t>
      </w:r>
      <w:proofErr w:type="spellStart"/>
      <w:r>
        <w:rPr>
          <w:rFonts w:cstheme="minorHAnsi"/>
          <w:sz w:val="24"/>
          <w:szCs w:val="24"/>
        </w:rPr>
        <w:t>Mr</w:t>
      </w:r>
      <w:proofErr w:type="spellEnd"/>
      <w:r>
        <w:rPr>
          <w:rFonts w:cstheme="minorHAnsi"/>
          <w:sz w:val="24"/>
          <w:szCs w:val="24"/>
        </w:rPr>
        <w:t xml:space="preserve"> </w:t>
      </w:r>
      <w:proofErr w:type="spellStart"/>
      <w:r>
        <w:rPr>
          <w:rFonts w:cstheme="minorHAnsi"/>
          <w:sz w:val="24"/>
          <w:szCs w:val="24"/>
        </w:rPr>
        <w:t>Tahmid</w:t>
      </w:r>
      <w:proofErr w:type="spellEnd"/>
      <w:r>
        <w:rPr>
          <w:rFonts w:cstheme="minorHAnsi"/>
          <w:sz w:val="24"/>
          <w:szCs w:val="24"/>
        </w:rPr>
        <w:t xml:space="preserve"> Zami, Additional Research Director presented the keynote in the meeting.</w:t>
      </w:r>
      <w:r w:rsidR="004C1FC1">
        <w:rPr>
          <w:rFonts w:cstheme="minorHAnsi"/>
          <w:sz w:val="24"/>
          <w:szCs w:val="24"/>
        </w:rPr>
        <w:t xml:space="preserve"> </w:t>
      </w:r>
      <w:proofErr w:type="spellStart"/>
      <w:r w:rsidR="004C1FC1">
        <w:rPr>
          <w:rFonts w:cstheme="minorHAnsi"/>
          <w:sz w:val="24"/>
          <w:szCs w:val="24"/>
        </w:rPr>
        <w:t>Representtives</w:t>
      </w:r>
      <w:proofErr w:type="spellEnd"/>
      <w:r w:rsidR="004C1FC1">
        <w:rPr>
          <w:rFonts w:cstheme="minorHAnsi"/>
          <w:sz w:val="24"/>
          <w:szCs w:val="24"/>
        </w:rPr>
        <w:t xml:space="preserve"> from Ministry of Youth and Sports, DOICT, DU, BAEC, </w:t>
      </w:r>
      <w:proofErr w:type="gramStart"/>
      <w:r w:rsidR="004C1FC1">
        <w:rPr>
          <w:rFonts w:cstheme="minorHAnsi"/>
          <w:sz w:val="24"/>
          <w:szCs w:val="24"/>
        </w:rPr>
        <w:t xml:space="preserve">BCSIR,  </w:t>
      </w:r>
      <w:proofErr w:type="spellStart"/>
      <w:r w:rsidR="004C1FC1">
        <w:rPr>
          <w:rFonts w:cstheme="minorHAnsi"/>
          <w:sz w:val="24"/>
          <w:szCs w:val="24"/>
        </w:rPr>
        <w:t>Labour</w:t>
      </w:r>
      <w:proofErr w:type="spellEnd"/>
      <w:proofErr w:type="gramEnd"/>
      <w:r w:rsidR="004C1FC1">
        <w:rPr>
          <w:rFonts w:cstheme="minorHAnsi"/>
          <w:sz w:val="24"/>
          <w:szCs w:val="24"/>
        </w:rPr>
        <w:t xml:space="preserve"> Ministry, BIDA, BD4IR, BACCO, e-CAB, were also present and interacted. </w:t>
      </w:r>
    </w:p>
    <w:p w14:paraId="663C52E7" w14:textId="77777777" w:rsidR="00F92E5F" w:rsidRDefault="00F92E5F" w:rsidP="00F92E5F">
      <w:pPr>
        <w:spacing w:after="0" w:line="240" w:lineRule="auto"/>
        <w:jc w:val="both"/>
        <w:rPr>
          <w:rFonts w:cstheme="minorHAnsi"/>
          <w:sz w:val="24"/>
          <w:szCs w:val="24"/>
        </w:rPr>
      </w:pPr>
    </w:p>
    <w:p w14:paraId="33454BE0" w14:textId="77777777" w:rsidR="00652A90" w:rsidRDefault="00652A90" w:rsidP="008335F7">
      <w:pPr>
        <w:spacing w:after="0" w:line="240" w:lineRule="auto"/>
        <w:jc w:val="both"/>
        <w:rPr>
          <w:rFonts w:eastAsia="Times New Roman" w:cstheme="minorHAnsi"/>
          <w:lang w:val="en-GB"/>
        </w:rPr>
      </w:pPr>
    </w:p>
    <w:p w14:paraId="047C8FB2" w14:textId="77777777" w:rsidR="008335F7" w:rsidRDefault="008335F7" w:rsidP="008335F7">
      <w:pPr>
        <w:spacing w:after="0" w:line="240" w:lineRule="auto"/>
        <w:jc w:val="both"/>
        <w:rPr>
          <w:rFonts w:eastAsia="Times New Roman" w:cstheme="minorHAnsi"/>
          <w:lang w:val="en-GB"/>
        </w:rPr>
      </w:pPr>
    </w:p>
    <w:p w14:paraId="39A13F6F" w14:textId="77777777" w:rsidR="00F37C6A" w:rsidRDefault="00F37C6A" w:rsidP="00EC2689">
      <w:pPr>
        <w:spacing w:after="0" w:line="240" w:lineRule="auto"/>
        <w:jc w:val="both"/>
        <w:rPr>
          <w:rFonts w:cstheme="minorHAnsi"/>
          <w:bCs/>
        </w:rPr>
      </w:pPr>
      <w:r w:rsidRPr="00717A13">
        <w:rPr>
          <w:rFonts w:cstheme="minorHAnsi"/>
          <w:bCs/>
        </w:rPr>
        <w:t>Sincerely</w:t>
      </w:r>
    </w:p>
    <w:p w14:paraId="7A0B5FC2" w14:textId="77777777" w:rsidR="00717A13" w:rsidRPr="00717A13" w:rsidRDefault="00717A13" w:rsidP="00EC2689">
      <w:pPr>
        <w:spacing w:after="0" w:line="240" w:lineRule="auto"/>
        <w:jc w:val="both"/>
        <w:rPr>
          <w:rStyle w:val="Strong"/>
          <w:rFonts w:eastAsia="Times New Roman" w:cstheme="minorHAnsi"/>
          <w:b w:val="0"/>
          <w:color w:val="1D2129"/>
        </w:rPr>
      </w:pPr>
      <w:r>
        <w:rPr>
          <w:noProof/>
        </w:rPr>
        <w:drawing>
          <wp:anchor distT="0" distB="0" distL="114300" distR="114300" simplePos="0" relativeHeight="251659264" behindDoc="0" locked="0" layoutInCell="1" allowOverlap="1" wp14:anchorId="52BA74B8" wp14:editId="561C9E8B">
            <wp:simplePos x="0" y="0"/>
            <wp:positionH relativeFrom="column">
              <wp:posOffset>0</wp:posOffset>
            </wp:positionH>
            <wp:positionV relativeFrom="paragraph">
              <wp:posOffset>170815</wp:posOffset>
            </wp:positionV>
            <wp:extent cx="733425" cy="323850"/>
            <wp:effectExtent l="0" t="0" r="0" b="0"/>
            <wp:wrapSquare wrapText="bothSides"/>
            <wp:docPr id="1" name="Picture 5" descr="F:\Kanis Fatama\CEO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Kanis Fatama\CEO sIGNA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323850"/>
                    </a:xfrm>
                    <a:prstGeom prst="rect">
                      <a:avLst/>
                    </a:prstGeom>
                    <a:noFill/>
                    <a:ln>
                      <a:noFill/>
                    </a:ln>
                  </pic:spPr>
                </pic:pic>
              </a:graphicData>
            </a:graphic>
          </wp:anchor>
        </w:drawing>
      </w:r>
    </w:p>
    <w:p w14:paraId="21659EE6" w14:textId="77777777" w:rsidR="00D33062" w:rsidRPr="00717A13" w:rsidRDefault="00D33062" w:rsidP="00EC2689">
      <w:pPr>
        <w:spacing w:after="0" w:line="240" w:lineRule="auto"/>
        <w:jc w:val="both"/>
        <w:rPr>
          <w:rStyle w:val="Strong"/>
          <w:rFonts w:eastAsia="Times New Roman" w:cstheme="minorHAnsi"/>
          <w:b w:val="0"/>
          <w:color w:val="1D2129"/>
        </w:rPr>
      </w:pPr>
    </w:p>
    <w:p w14:paraId="528D9620" w14:textId="77777777" w:rsidR="00717A13" w:rsidRDefault="00717A13" w:rsidP="00EC2689">
      <w:pPr>
        <w:jc w:val="both"/>
        <w:rPr>
          <w:rStyle w:val="Strong"/>
          <w:rFonts w:cstheme="minorHAnsi"/>
          <w:b w:val="0"/>
        </w:rPr>
      </w:pPr>
    </w:p>
    <w:p w14:paraId="1CC528C9" w14:textId="77777777" w:rsidR="00F37C6A" w:rsidRPr="00717A13" w:rsidRDefault="00F37C6A" w:rsidP="00EC2689">
      <w:pPr>
        <w:jc w:val="both"/>
        <w:rPr>
          <w:rFonts w:cstheme="minorHAnsi"/>
          <w:bCs/>
        </w:rPr>
      </w:pPr>
      <w:proofErr w:type="spellStart"/>
      <w:r w:rsidRPr="00717A13">
        <w:rPr>
          <w:rStyle w:val="Strong"/>
          <w:rFonts w:cstheme="minorHAnsi"/>
          <w:b w:val="0"/>
        </w:rPr>
        <w:t>Ferdaus</w:t>
      </w:r>
      <w:proofErr w:type="spellEnd"/>
      <w:r w:rsidRPr="00717A13">
        <w:rPr>
          <w:rStyle w:val="Strong"/>
          <w:rFonts w:cstheme="minorHAnsi"/>
          <w:b w:val="0"/>
        </w:rPr>
        <w:t xml:space="preserve"> Ara Begum</w:t>
      </w:r>
      <w:r w:rsidRPr="00717A13">
        <w:rPr>
          <w:rFonts w:ascii="Cambria Math" w:hAnsi="Cambria Math" w:cs="Cambria Math"/>
          <w:bCs/>
          <w:iCs/>
        </w:rPr>
        <w:t>∣</w:t>
      </w:r>
      <w:r w:rsidRPr="00717A13">
        <w:rPr>
          <w:rFonts w:cstheme="minorHAnsi"/>
          <w:bCs/>
          <w:iCs/>
        </w:rPr>
        <w:t xml:space="preserve"> CEO </w:t>
      </w:r>
      <w:r w:rsidRPr="00717A13">
        <w:rPr>
          <w:rFonts w:ascii="Cambria Math" w:hAnsi="Cambria Math" w:cs="Cambria Math"/>
          <w:bCs/>
          <w:iCs/>
        </w:rPr>
        <w:t>∣</w:t>
      </w:r>
      <w:r w:rsidRPr="00717A13">
        <w:rPr>
          <w:rFonts w:cstheme="minorHAnsi"/>
          <w:bCs/>
          <w:iCs/>
        </w:rPr>
        <w:t xml:space="preserve"> BUILD </w:t>
      </w:r>
      <w:r w:rsidRPr="00717A13">
        <w:rPr>
          <w:rFonts w:ascii="Cambria Math" w:hAnsi="Cambria Math" w:cs="Cambria Math"/>
          <w:bCs/>
          <w:iCs/>
        </w:rPr>
        <w:t>∣</w:t>
      </w:r>
      <w:r w:rsidRPr="00717A13">
        <w:rPr>
          <w:rFonts w:cstheme="minorHAnsi"/>
          <w:bCs/>
        </w:rPr>
        <w:t xml:space="preserve"> Mob: 01714102994</w:t>
      </w:r>
      <w:r w:rsidRPr="00717A13">
        <w:rPr>
          <w:rFonts w:ascii="Cambria Math" w:hAnsi="Cambria Math" w:cs="Cambria Math"/>
          <w:bCs/>
          <w:iCs/>
        </w:rPr>
        <w:t>∣</w:t>
      </w:r>
      <w:r w:rsidRPr="00717A13">
        <w:rPr>
          <w:rFonts w:cstheme="minorHAnsi"/>
          <w:bCs/>
          <w:iCs/>
        </w:rPr>
        <w:t xml:space="preserve"> Email: ceo@buildbd.org</w:t>
      </w:r>
      <w:r w:rsidRPr="00717A13">
        <w:rPr>
          <w:rFonts w:ascii="Cambria Math" w:hAnsi="Cambria Math" w:cs="Cambria Math"/>
          <w:bCs/>
          <w:iCs/>
        </w:rPr>
        <w:t>∣</w:t>
      </w:r>
      <w:r w:rsidRPr="00717A13">
        <w:rPr>
          <w:rFonts w:cstheme="minorHAnsi"/>
          <w:bCs/>
          <w:iCs/>
        </w:rPr>
        <w:t>www.buildbd.org</w:t>
      </w:r>
    </w:p>
    <w:sectPr w:rsidR="00F37C6A" w:rsidRPr="00717A13" w:rsidSect="006B4BA2">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8D2E4" w14:textId="77777777" w:rsidR="00A22354" w:rsidRDefault="00A22354" w:rsidP="00F37C6A">
      <w:pPr>
        <w:spacing w:after="0" w:line="240" w:lineRule="auto"/>
      </w:pPr>
      <w:r>
        <w:separator/>
      </w:r>
    </w:p>
  </w:endnote>
  <w:endnote w:type="continuationSeparator" w:id="0">
    <w:p w14:paraId="6B5AA77E" w14:textId="77777777" w:rsidR="00A22354" w:rsidRDefault="00A22354" w:rsidP="00F37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2000000000000000000"/>
    <w:charset w:val="00"/>
    <w:family w:val="auto"/>
    <w:pitch w:val="variable"/>
    <w:sig w:usb0="E00002FF" w:usb1="5000205B" w:usb2="0000002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72869" w14:textId="77777777" w:rsidR="00A22354" w:rsidRDefault="00A22354" w:rsidP="00F37C6A">
      <w:pPr>
        <w:spacing w:after="0" w:line="240" w:lineRule="auto"/>
      </w:pPr>
      <w:r>
        <w:separator/>
      </w:r>
    </w:p>
  </w:footnote>
  <w:footnote w:type="continuationSeparator" w:id="0">
    <w:p w14:paraId="600A84B3" w14:textId="77777777" w:rsidR="00A22354" w:rsidRDefault="00A22354" w:rsidP="00F37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A613" w14:textId="77777777" w:rsidR="00D33062" w:rsidRDefault="00D33062">
    <w:pPr>
      <w:pStyle w:val="Header"/>
    </w:pPr>
    <w:r>
      <w:rPr>
        <w:noProof/>
      </w:rPr>
      <w:drawing>
        <wp:inline distT="0" distB="0" distL="0" distR="0" wp14:anchorId="73E74D3B" wp14:editId="0B8ACD58">
          <wp:extent cx="5732145" cy="71183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732145" cy="7118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B3CA2"/>
    <w:multiLevelType w:val="hybridMultilevel"/>
    <w:tmpl w:val="BB6A5512"/>
    <w:lvl w:ilvl="0" w:tplc="0DE429F6">
      <w:start w:val="1"/>
      <w:numFmt w:val="bullet"/>
      <w:lvlText w:val="•"/>
      <w:lvlJc w:val="left"/>
      <w:pPr>
        <w:tabs>
          <w:tab w:val="num" w:pos="720"/>
        </w:tabs>
        <w:ind w:left="720" w:hanging="360"/>
      </w:pPr>
      <w:rPr>
        <w:rFonts w:ascii="Arial" w:hAnsi="Arial" w:hint="default"/>
      </w:rPr>
    </w:lvl>
    <w:lvl w:ilvl="1" w:tplc="1B8AC312" w:tentative="1">
      <w:start w:val="1"/>
      <w:numFmt w:val="bullet"/>
      <w:lvlText w:val="•"/>
      <w:lvlJc w:val="left"/>
      <w:pPr>
        <w:tabs>
          <w:tab w:val="num" w:pos="1440"/>
        </w:tabs>
        <w:ind w:left="1440" w:hanging="360"/>
      </w:pPr>
      <w:rPr>
        <w:rFonts w:ascii="Arial" w:hAnsi="Arial" w:hint="default"/>
      </w:rPr>
    </w:lvl>
    <w:lvl w:ilvl="2" w:tplc="33C2E54C" w:tentative="1">
      <w:start w:val="1"/>
      <w:numFmt w:val="bullet"/>
      <w:lvlText w:val="•"/>
      <w:lvlJc w:val="left"/>
      <w:pPr>
        <w:tabs>
          <w:tab w:val="num" w:pos="2160"/>
        </w:tabs>
        <w:ind w:left="2160" w:hanging="360"/>
      </w:pPr>
      <w:rPr>
        <w:rFonts w:ascii="Arial" w:hAnsi="Arial" w:hint="default"/>
      </w:rPr>
    </w:lvl>
    <w:lvl w:ilvl="3" w:tplc="49BC3CD0" w:tentative="1">
      <w:start w:val="1"/>
      <w:numFmt w:val="bullet"/>
      <w:lvlText w:val="•"/>
      <w:lvlJc w:val="left"/>
      <w:pPr>
        <w:tabs>
          <w:tab w:val="num" w:pos="2880"/>
        </w:tabs>
        <w:ind w:left="2880" w:hanging="360"/>
      </w:pPr>
      <w:rPr>
        <w:rFonts w:ascii="Arial" w:hAnsi="Arial" w:hint="default"/>
      </w:rPr>
    </w:lvl>
    <w:lvl w:ilvl="4" w:tplc="52C83012" w:tentative="1">
      <w:start w:val="1"/>
      <w:numFmt w:val="bullet"/>
      <w:lvlText w:val="•"/>
      <w:lvlJc w:val="left"/>
      <w:pPr>
        <w:tabs>
          <w:tab w:val="num" w:pos="3600"/>
        </w:tabs>
        <w:ind w:left="3600" w:hanging="360"/>
      </w:pPr>
      <w:rPr>
        <w:rFonts w:ascii="Arial" w:hAnsi="Arial" w:hint="default"/>
      </w:rPr>
    </w:lvl>
    <w:lvl w:ilvl="5" w:tplc="A8680F14" w:tentative="1">
      <w:start w:val="1"/>
      <w:numFmt w:val="bullet"/>
      <w:lvlText w:val="•"/>
      <w:lvlJc w:val="left"/>
      <w:pPr>
        <w:tabs>
          <w:tab w:val="num" w:pos="4320"/>
        </w:tabs>
        <w:ind w:left="4320" w:hanging="360"/>
      </w:pPr>
      <w:rPr>
        <w:rFonts w:ascii="Arial" w:hAnsi="Arial" w:hint="default"/>
      </w:rPr>
    </w:lvl>
    <w:lvl w:ilvl="6" w:tplc="CE426E30" w:tentative="1">
      <w:start w:val="1"/>
      <w:numFmt w:val="bullet"/>
      <w:lvlText w:val="•"/>
      <w:lvlJc w:val="left"/>
      <w:pPr>
        <w:tabs>
          <w:tab w:val="num" w:pos="5040"/>
        </w:tabs>
        <w:ind w:left="5040" w:hanging="360"/>
      </w:pPr>
      <w:rPr>
        <w:rFonts w:ascii="Arial" w:hAnsi="Arial" w:hint="default"/>
      </w:rPr>
    </w:lvl>
    <w:lvl w:ilvl="7" w:tplc="AFE6A010" w:tentative="1">
      <w:start w:val="1"/>
      <w:numFmt w:val="bullet"/>
      <w:lvlText w:val="•"/>
      <w:lvlJc w:val="left"/>
      <w:pPr>
        <w:tabs>
          <w:tab w:val="num" w:pos="5760"/>
        </w:tabs>
        <w:ind w:left="5760" w:hanging="360"/>
      </w:pPr>
      <w:rPr>
        <w:rFonts w:ascii="Arial" w:hAnsi="Arial" w:hint="default"/>
      </w:rPr>
    </w:lvl>
    <w:lvl w:ilvl="8" w:tplc="140EE1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8392A65"/>
    <w:multiLevelType w:val="hybridMultilevel"/>
    <w:tmpl w:val="4D1A4EB6"/>
    <w:lvl w:ilvl="0" w:tplc="FBB60C98">
      <w:start w:val="1"/>
      <w:numFmt w:val="bullet"/>
      <w:lvlText w:val="•"/>
      <w:lvlJc w:val="left"/>
      <w:pPr>
        <w:tabs>
          <w:tab w:val="num" w:pos="720"/>
        </w:tabs>
        <w:ind w:left="720" w:hanging="360"/>
      </w:pPr>
      <w:rPr>
        <w:rFonts w:ascii="Arial" w:hAnsi="Arial" w:hint="default"/>
      </w:rPr>
    </w:lvl>
    <w:lvl w:ilvl="1" w:tplc="78DE3700" w:tentative="1">
      <w:start w:val="1"/>
      <w:numFmt w:val="bullet"/>
      <w:lvlText w:val="•"/>
      <w:lvlJc w:val="left"/>
      <w:pPr>
        <w:tabs>
          <w:tab w:val="num" w:pos="1440"/>
        </w:tabs>
        <w:ind w:left="1440" w:hanging="360"/>
      </w:pPr>
      <w:rPr>
        <w:rFonts w:ascii="Arial" w:hAnsi="Arial" w:hint="default"/>
      </w:rPr>
    </w:lvl>
    <w:lvl w:ilvl="2" w:tplc="68F86A62" w:tentative="1">
      <w:start w:val="1"/>
      <w:numFmt w:val="bullet"/>
      <w:lvlText w:val="•"/>
      <w:lvlJc w:val="left"/>
      <w:pPr>
        <w:tabs>
          <w:tab w:val="num" w:pos="2160"/>
        </w:tabs>
        <w:ind w:left="2160" w:hanging="360"/>
      </w:pPr>
      <w:rPr>
        <w:rFonts w:ascii="Arial" w:hAnsi="Arial" w:hint="default"/>
      </w:rPr>
    </w:lvl>
    <w:lvl w:ilvl="3" w:tplc="A3A4744C" w:tentative="1">
      <w:start w:val="1"/>
      <w:numFmt w:val="bullet"/>
      <w:lvlText w:val="•"/>
      <w:lvlJc w:val="left"/>
      <w:pPr>
        <w:tabs>
          <w:tab w:val="num" w:pos="2880"/>
        </w:tabs>
        <w:ind w:left="2880" w:hanging="360"/>
      </w:pPr>
      <w:rPr>
        <w:rFonts w:ascii="Arial" w:hAnsi="Arial" w:hint="default"/>
      </w:rPr>
    </w:lvl>
    <w:lvl w:ilvl="4" w:tplc="17ECFE76" w:tentative="1">
      <w:start w:val="1"/>
      <w:numFmt w:val="bullet"/>
      <w:lvlText w:val="•"/>
      <w:lvlJc w:val="left"/>
      <w:pPr>
        <w:tabs>
          <w:tab w:val="num" w:pos="3600"/>
        </w:tabs>
        <w:ind w:left="3600" w:hanging="360"/>
      </w:pPr>
      <w:rPr>
        <w:rFonts w:ascii="Arial" w:hAnsi="Arial" w:hint="default"/>
      </w:rPr>
    </w:lvl>
    <w:lvl w:ilvl="5" w:tplc="C00C408C" w:tentative="1">
      <w:start w:val="1"/>
      <w:numFmt w:val="bullet"/>
      <w:lvlText w:val="•"/>
      <w:lvlJc w:val="left"/>
      <w:pPr>
        <w:tabs>
          <w:tab w:val="num" w:pos="4320"/>
        </w:tabs>
        <w:ind w:left="4320" w:hanging="360"/>
      </w:pPr>
      <w:rPr>
        <w:rFonts w:ascii="Arial" w:hAnsi="Arial" w:hint="default"/>
      </w:rPr>
    </w:lvl>
    <w:lvl w:ilvl="6" w:tplc="B0F2D06E" w:tentative="1">
      <w:start w:val="1"/>
      <w:numFmt w:val="bullet"/>
      <w:lvlText w:val="•"/>
      <w:lvlJc w:val="left"/>
      <w:pPr>
        <w:tabs>
          <w:tab w:val="num" w:pos="5040"/>
        </w:tabs>
        <w:ind w:left="5040" w:hanging="360"/>
      </w:pPr>
      <w:rPr>
        <w:rFonts w:ascii="Arial" w:hAnsi="Arial" w:hint="default"/>
      </w:rPr>
    </w:lvl>
    <w:lvl w:ilvl="7" w:tplc="9140EE18" w:tentative="1">
      <w:start w:val="1"/>
      <w:numFmt w:val="bullet"/>
      <w:lvlText w:val="•"/>
      <w:lvlJc w:val="left"/>
      <w:pPr>
        <w:tabs>
          <w:tab w:val="num" w:pos="5760"/>
        </w:tabs>
        <w:ind w:left="5760" w:hanging="360"/>
      </w:pPr>
      <w:rPr>
        <w:rFonts w:ascii="Arial" w:hAnsi="Arial" w:hint="default"/>
      </w:rPr>
    </w:lvl>
    <w:lvl w:ilvl="8" w:tplc="C6E4C71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F0239CE"/>
    <w:multiLevelType w:val="hybridMultilevel"/>
    <w:tmpl w:val="B7BA0076"/>
    <w:lvl w:ilvl="0" w:tplc="30C419B2">
      <w:start w:val="1"/>
      <w:numFmt w:val="bullet"/>
      <w:lvlText w:val="•"/>
      <w:lvlJc w:val="left"/>
      <w:pPr>
        <w:tabs>
          <w:tab w:val="num" w:pos="720"/>
        </w:tabs>
        <w:ind w:left="720" w:hanging="360"/>
      </w:pPr>
      <w:rPr>
        <w:rFonts w:ascii="Arial" w:hAnsi="Arial" w:hint="default"/>
      </w:rPr>
    </w:lvl>
    <w:lvl w:ilvl="1" w:tplc="0E9847B0" w:tentative="1">
      <w:start w:val="1"/>
      <w:numFmt w:val="bullet"/>
      <w:lvlText w:val="•"/>
      <w:lvlJc w:val="left"/>
      <w:pPr>
        <w:tabs>
          <w:tab w:val="num" w:pos="1440"/>
        </w:tabs>
        <w:ind w:left="1440" w:hanging="360"/>
      </w:pPr>
      <w:rPr>
        <w:rFonts w:ascii="Arial" w:hAnsi="Arial" w:hint="default"/>
      </w:rPr>
    </w:lvl>
    <w:lvl w:ilvl="2" w:tplc="A2D673B8" w:tentative="1">
      <w:start w:val="1"/>
      <w:numFmt w:val="bullet"/>
      <w:lvlText w:val="•"/>
      <w:lvlJc w:val="left"/>
      <w:pPr>
        <w:tabs>
          <w:tab w:val="num" w:pos="2160"/>
        </w:tabs>
        <w:ind w:left="2160" w:hanging="360"/>
      </w:pPr>
      <w:rPr>
        <w:rFonts w:ascii="Arial" w:hAnsi="Arial" w:hint="default"/>
      </w:rPr>
    </w:lvl>
    <w:lvl w:ilvl="3" w:tplc="ED8469AC" w:tentative="1">
      <w:start w:val="1"/>
      <w:numFmt w:val="bullet"/>
      <w:lvlText w:val="•"/>
      <w:lvlJc w:val="left"/>
      <w:pPr>
        <w:tabs>
          <w:tab w:val="num" w:pos="2880"/>
        </w:tabs>
        <w:ind w:left="2880" w:hanging="360"/>
      </w:pPr>
      <w:rPr>
        <w:rFonts w:ascii="Arial" w:hAnsi="Arial" w:hint="default"/>
      </w:rPr>
    </w:lvl>
    <w:lvl w:ilvl="4" w:tplc="78887CBE" w:tentative="1">
      <w:start w:val="1"/>
      <w:numFmt w:val="bullet"/>
      <w:lvlText w:val="•"/>
      <w:lvlJc w:val="left"/>
      <w:pPr>
        <w:tabs>
          <w:tab w:val="num" w:pos="3600"/>
        </w:tabs>
        <w:ind w:left="3600" w:hanging="360"/>
      </w:pPr>
      <w:rPr>
        <w:rFonts w:ascii="Arial" w:hAnsi="Arial" w:hint="default"/>
      </w:rPr>
    </w:lvl>
    <w:lvl w:ilvl="5" w:tplc="E348E240" w:tentative="1">
      <w:start w:val="1"/>
      <w:numFmt w:val="bullet"/>
      <w:lvlText w:val="•"/>
      <w:lvlJc w:val="left"/>
      <w:pPr>
        <w:tabs>
          <w:tab w:val="num" w:pos="4320"/>
        </w:tabs>
        <w:ind w:left="4320" w:hanging="360"/>
      </w:pPr>
      <w:rPr>
        <w:rFonts w:ascii="Arial" w:hAnsi="Arial" w:hint="default"/>
      </w:rPr>
    </w:lvl>
    <w:lvl w:ilvl="6" w:tplc="61545576" w:tentative="1">
      <w:start w:val="1"/>
      <w:numFmt w:val="bullet"/>
      <w:lvlText w:val="•"/>
      <w:lvlJc w:val="left"/>
      <w:pPr>
        <w:tabs>
          <w:tab w:val="num" w:pos="5040"/>
        </w:tabs>
        <w:ind w:left="5040" w:hanging="360"/>
      </w:pPr>
      <w:rPr>
        <w:rFonts w:ascii="Arial" w:hAnsi="Arial" w:hint="default"/>
      </w:rPr>
    </w:lvl>
    <w:lvl w:ilvl="7" w:tplc="E7E04346" w:tentative="1">
      <w:start w:val="1"/>
      <w:numFmt w:val="bullet"/>
      <w:lvlText w:val="•"/>
      <w:lvlJc w:val="left"/>
      <w:pPr>
        <w:tabs>
          <w:tab w:val="num" w:pos="5760"/>
        </w:tabs>
        <w:ind w:left="5760" w:hanging="360"/>
      </w:pPr>
      <w:rPr>
        <w:rFonts w:ascii="Arial" w:hAnsi="Arial" w:hint="default"/>
      </w:rPr>
    </w:lvl>
    <w:lvl w:ilvl="8" w:tplc="6396E21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zcxNTazMDA2NjM0NjNQ0lEKTi0uzszPAykwqgUAzym88iwAAAA="/>
  </w:docVars>
  <w:rsids>
    <w:rsidRoot w:val="00366C8E"/>
    <w:rsid w:val="00025D1A"/>
    <w:rsid w:val="00026A60"/>
    <w:rsid w:val="00035320"/>
    <w:rsid w:val="000955D0"/>
    <w:rsid w:val="000B2512"/>
    <w:rsid w:val="000C2C4F"/>
    <w:rsid w:val="000D2FE2"/>
    <w:rsid w:val="000D7208"/>
    <w:rsid w:val="000F0CFE"/>
    <w:rsid w:val="000F2235"/>
    <w:rsid w:val="001178A8"/>
    <w:rsid w:val="00122660"/>
    <w:rsid w:val="00154B8C"/>
    <w:rsid w:val="001579F3"/>
    <w:rsid w:val="00172635"/>
    <w:rsid w:val="00176740"/>
    <w:rsid w:val="00203D34"/>
    <w:rsid w:val="0026375F"/>
    <w:rsid w:val="002A6062"/>
    <w:rsid w:val="002E14DB"/>
    <w:rsid w:val="002F1894"/>
    <w:rsid w:val="002F202B"/>
    <w:rsid w:val="002F2A68"/>
    <w:rsid w:val="003008EE"/>
    <w:rsid w:val="00322E52"/>
    <w:rsid w:val="003247E7"/>
    <w:rsid w:val="003378F4"/>
    <w:rsid w:val="003517DE"/>
    <w:rsid w:val="00366C8E"/>
    <w:rsid w:val="00381A71"/>
    <w:rsid w:val="00386ADC"/>
    <w:rsid w:val="00390241"/>
    <w:rsid w:val="003978B0"/>
    <w:rsid w:val="003A2B36"/>
    <w:rsid w:val="003A565B"/>
    <w:rsid w:val="0043240B"/>
    <w:rsid w:val="00465623"/>
    <w:rsid w:val="00471847"/>
    <w:rsid w:val="00480ACC"/>
    <w:rsid w:val="004818F3"/>
    <w:rsid w:val="004A14C5"/>
    <w:rsid w:val="004C1FC1"/>
    <w:rsid w:val="004E70F1"/>
    <w:rsid w:val="00504B92"/>
    <w:rsid w:val="00543FDD"/>
    <w:rsid w:val="00547868"/>
    <w:rsid w:val="0055683A"/>
    <w:rsid w:val="00562D96"/>
    <w:rsid w:val="00583457"/>
    <w:rsid w:val="005A185B"/>
    <w:rsid w:val="005A47D8"/>
    <w:rsid w:val="005D6BED"/>
    <w:rsid w:val="00652A90"/>
    <w:rsid w:val="006826C3"/>
    <w:rsid w:val="006A3239"/>
    <w:rsid w:val="006B4BA2"/>
    <w:rsid w:val="006E189D"/>
    <w:rsid w:val="00717A13"/>
    <w:rsid w:val="007406FC"/>
    <w:rsid w:val="007E0D54"/>
    <w:rsid w:val="007F7A73"/>
    <w:rsid w:val="0081666A"/>
    <w:rsid w:val="008335F7"/>
    <w:rsid w:val="008821EE"/>
    <w:rsid w:val="0089136F"/>
    <w:rsid w:val="008B68BE"/>
    <w:rsid w:val="008B7E59"/>
    <w:rsid w:val="00903D46"/>
    <w:rsid w:val="009241DD"/>
    <w:rsid w:val="00931E3D"/>
    <w:rsid w:val="00934412"/>
    <w:rsid w:val="00956378"/>
    <w:rsid w:val="00985EE3"/>
    <w:rsid w:val="00986947"/>
    <w:rsid w:val="009A23DF"/>
    <w:rsid w:val="009A573E"/>
    <w:rsid w:val="009C4E3E"/>
    <w:rsid w:val="00A22354"/>
    <w:rsid w:val="00A34B24"/>
    <w:rsid w:val="00A42A76"/>
    <w:rsid w:val="00A45D31"/>
    <w:rsid w:val="00A55613"/>
    <w:rsid w:val="00A645CF"/>
    <w:rsid w:val="00A756ED"/>
    <w:rsid w:val="00B07320"/>
    <w:rsid w:val="00B46201"/>
    <w:rsid w:val="00B52B97"/>
    <w:rsid w:val="00BA4A91"/>
    <w:rsid w:val="00BC5771"/>
    <w:rsid w:val="00C10B13"/>
    <w:rsid w:val="00C6302B"/>
    <w:rsid w:val="00C75059"/>
    <w:rsid w:val="00C8203A"/>
    <w:rsid w:val="00C96AB7"/>
    <w:rsid w:val="00CC68FA"/>
    <w:rsid w:val="00D33062"/>
    <w:rsid w:val="00D33F1C"/>
    <w:rsid w:val="00D375F9"/>
    <w:rsid w:val="00D402B1"/>
    <w:rsid w:val="00D50A21"/>
    <w:rsid w:val="00D53E07"/>
    <w:rsid w:val="00DE6165"/>
    <w:rsid w:val="00E148DF"/>
    <w:rsid w:val="00E60658"/>
    <w:rsid w:val="00E6329C"/>
    <w:rsid w:val="00E70ECC"/>
    <w:rsid w:val="00E7737B"/>
    <w:rsid w:val="00EC2689"/>
    <w:rsid w:val="00EE6BAC"/>
    <w:rsid w:val="00F01E3D"/>
    <w:rsid w:val="00F04F39"/>
    <w:rsid w:val="00F062CA"/>
    <w:rsid w:val="00F11821"/>
    <w:rsid w:val="00F35F76"/>
    <w:rsid w:val="00F37C6A"/>
    <w:rsid w:val="00F573C3"/>
    <w:rsid w:val="00F61590"/>
    <w:rsid w:val="00F67CF7"/>
    <w:rsid w:val="00F91061"/>
    <w:rsid w:val="00F92E5F"/>
    <w:rsid w:val="00FD471C"/>
    <w:rsid w:val="00FD6AE9"/>
    <w:rsid w:val="6EAACBB8"/>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06089"/>
  <w15:docId w15:val="{D5707D34-E40C-426B-A4EF-9D4ADA61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C6A"/>
  </w:style>
  <w:style w:type="paragraph" w:styleId="Footer">
    <w:name w:val="footer"/>
    <w:basedOn w:val="Normal"/>
    <w:link w:val="FooterChar"/>
    <w:uiPriority w:val="99"/>
    <w:unhideWhenUsed/>
    <w:rsid w:val="00F37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C6A"/>
  </w:style>
  <w:style w:type="paragraph" w:styleId="BalloonText">
    <w:name w:val="Balloon Text"/>
    <w:basedOn w:val="Normal"/>
    <w:link w:val="BalloonTextChar"/>
    <w:uiPriority w:val="99"/>
    <w:semiHidden/>
    <w:unhideWhenUsed/>
    <w:rsid w:val="00F37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C6A"/>
    <w:rPr>
      <w:rFonts w:ascii="Tahoma" w:hAnsi="Tahoma" w:cs="Tahoma"/>
      <w:sz w:val="16"/>
      <w:szCs w:val="16"/>
    </w:rPr>
  </w:style>
  <w:style w:type="character" w:styleId="Strong">
    <w:name w:val="Strong"/>
    <w:basedOn w:val="DefaultParagraphFont"/>
    <w:uiPriority w:val="22"/>
    <w:qFormat/>
    <w:rsid w:val="00F37C6A"/>
    <w:rPr>
      <w:b/>
      <w:bCs/>
    </w:rPr>
  </w:style>
  <w:style w:type="character" w:customStyle="1" w:styleId="x-1177124532font">
    <w:name w:val="x_-1177124532font"/>
    <w:basedOn w:val="DefaultParagraphFont"/>
    <w:rsid w:val="000C2C4F"/>
  </w:style>
  <w:style w:type="character" w:customStyle="1" w:styleId="x-1177124532size">
    <w:name w:val="x_-1177124532size"/>
    <w:basedOn w:val="DefaultParagraphFont"/>
    <w:rsid w:val="000C2C4F"/>
  </w:style>
  <w:style w:type="character" w:customStyle="1" w:styleId="nc684nl6">
    <w:name w:val="nc684nl6"/>
    <w:basedOn w:val="DefaultParagraphFont"/>
    <w:rsid w:val="00EC2689"/>
  </w:style>
  <w:style w:type="paragraph" w:styleId="NormalWeb">
    <w:name w:val="Normal (Web)"/>
    <w:basedOn w:val="Normal"/>
    <w:uiPriority w:val="99"/>
    <w:unhideWhenUsed/>
    <w:rsid w:val="003008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0268">
      <w:bodyDiv w:val="1"/>
      <w:marLeft w:val="0"/>
      <w:marRight w:val="0"/>
      <w:marTop w:val="0"/>
      <w:marBottom w:val="0"/>
      <w:divBdr>
        <w:top w:val="none" w:sz="0" w:space="0" w:color="auto"/>
        <w:left w:val="none" w:sz="0" w:space="0" w:color="auto"/>
        <w:bottom w:val="none" w:sz="0" w:space="0" w:color="auto"/>
        <w:right w:val="none" w:sz="0" w:space="0" w:color="auto"/>
      </w:divBdr>
      <w:divsChild>
        <w:div w:id="1762405520">
          <w:marLeft w:val="547"/>
          <w:marRight w:val="0"/>
          <w:marTop w:val="86"/>
          <w:marBottom w:val="0"/>
          <w:divBdr>
            <w:top w:val="none" w:sz="0" w:space="0" w:color="auto"/>
            <w:left w:val="none" w:sz="0" w:space="0" w:color="auto"/>
            <w:bottom w:val="none" w:sz="0" w:space="0" w:color="auto"/>
            <w:right w:val="none" w:sz="0" w:space="0" w:color="auto"/>
          </w:divBdr>
        </w:div>
        <w:div w:id="1141997330">
          <w:marLeft w:val="547"/>
          <w:marRight w:val="0"/>
          <w:marTop w:val="86"/>
          <w:marBottom w:val="0"/>
          <w:divBdr>
            <w:top w:val="none" w:sz="0" w:space="0" w:color="auto"/>
            <w:left w:val="none" w:sz="0" w:space="0" w:color="auto"/>
            <w:bottom w:val="none" w:sz="0" w:space="0" w:color="auto"/>
            <w:right w:val="none" w:sz="0" w:space="0" w:color="auto"/>
          </w:divBdr>
        </w:div>
      </w:divsChild>
    </w:div>
    <w:div w:id="522208236">
      <w:bodyDiv w:val="1"/>
      <w:marLeft w:val="0"/>
      <w:marRight w:val="0"/>
      <w:marTop w:val="0"/>
      <w:marBottom w:val="0"/>
      <w:divBdr>
        <w:top w:val="none" w:sz="0" w:space="0" w:color="auto"/>
        <w:left w:val="none" w:sz="0" w:space="0" w:color="auto"/>
        <w:bottom w:val="none" w:sz="0" w:space="0" w:color="auto"/>
        <w:right w:val="none" w:sz="0" w:space="0" w:color="auto"/>
      </w:divBdr>
    </w:div>
    <w:div w:id="595208348">
      <w:bodyDiv w:val="1"/>
      <w:marLeft w:val="0"/>
      <w:marRight w:val="0"/>
      <w:marTop w:val="0"/>
      <w:marBottom w:val="0"/>
      <w:divBdr>
        <w:top w:val="none" w:sz="0" w:space="0" w:color="auto"/>
        <w:left w:val="none" w:sz="0" w:space="0" w:color="auto"/>
        <w:bottom w:val="none" w:sz="0" w:space="0" w:color="auto"/>
        <w:right w:val="none" w:sz="0" w:space="0" w:color="auto"/>
      </w:divBdr>
      <w:divsChild>
        <w:div w:id="1203175775">
          <w:marLeft w:val="547"/>
          <w:marRight w:val="0"/>
          <w:marTop w:val="144"/>
          <w:marBottom w:val="0"/>
          <w:divBdr>
            <w:top w:val="none" w:sz="0" w:space="0" w:color="auto"/>
            <w:left w:val="none" w:sz="0" w:space="0" w:color="auto"/>
            <w:bottom w:val="none" w:sz="0" w:space="0" w:color="auto"/>
            <w:right w:val="none" w:sz="0" w:space="0" w:color="auto"/>
          </w:divBdr>
        </w:div>
        <w:div w:id="360861695">
          <w:marLeft w:val="547"/>
          <w:marRight w:val="0"/>
          <w:marTop w:val="144"/>
          <w:marBottom w:val="0"/>
          <w:divBdr>
            <w:top w:val="none" w:sz="0" w:space="0" w:color="auto"/>
            <w:left w:val="none" w:sz="0" w:space="0" w:color="auto"/>
            <w:bottom w:val="none" w:sz="0" w:space="0" w:color="auto"/>
            <w:right w:val="none" w:sz="0" w:space="0" w:color="auto"/>
          </w:divBdr>
        </w:div>
        <w:div w:id="650641467">
          <w:marLeft w:val="547"/>
          <w:marRight w:val="0"/>
          <w:marTop w:val="144"/>
          <w:marBottom w:val="0"/>
          <w:divBdr>
            <w:top w:val="none" w:sz="0" w:space="0" w:color="auto"/>
            <w:left w:val="none" w:sz="0" w:space="0" w:color="auto"/>
            <w:bottom w:val="none" w:sz="0" w:space="0" w:color="auto"/>
            <w:right w:val="none" w:sz="0" w:space="0" w:color="auto"/>
          </w:divBdr>
        </w:div>
        <w:div w:id="794449386">
          <w:marLeft w:val="547"/>
          <w:marRight w:val="0"/>
          <w:marTop w:val="144"/>
          <w:marBottom w:val="0"/>
          <w:divBdr>
            <w:top w:val="none" w:sz="0" w:space="0" w:color="auto"/>
            <w:left w:val="none" w:sz="0" w:space="0" w:color="auto"/>
            <w:bottom w:val="none" w:sz="0" w:space="0" w:color="auto"/>
            <w:right w:val="none" w:sz="0" w:space="0" w:color="auto"/>
          </w:divBdr>
        </w:div>
        <w:div w:id="2058164754">
          <w:marLeft w:val="547"/>
          <w:marRight w:val="0"/>
          <w:marTop w:val="144"/>
          <w:marBottom w:val="0"/>
          <w:divBdr>
            <w:top w:val="none" w:sz="0" w:space="0" w:color="auto"/>
            <w:left w:val="none" w:sz="0" w:space="0" w:color="auto"/>
            <w:bottom w:val="none" w:sz="0" w:space="0" w:color="auto"/>
            <w:right w:val="none" w:sz="0" w:space="0" w:color="auto"/>
          </w:divBdr>
        </w:div>
        <w:div w:id="1979451654">
          <w:marLeft w:val="547"/>
          <w:marRight w:val="0"/>
          <w:marTop w:val="144"/>
          <w:marBottom w:val="0"/>
          <w:divBdr>
            <w:top w:val="none" w:sz="0" w:space="0" w:color="auto"/>
            <w:left w:val="none" w:sz="0" w:space="0" w:color="auto"/>
            <w:bottom w:val="none" w:sz="0" w:space="0" w:color="auto"/>
            <w:right w:val="none" w:sz="0" w:space="0" w:color="auto"/>
          </w:divBdr>
        </w:div>
      </w:divsChild>
    </w:div>
    <w:div w:id="713893956">
      <w:bodyDiv w:val="1"/>
      <w:marLeft w:val="0"/>
      <w:marRight w:val="0"/>
      <w:marTop w:val="0"/>
      <w:marBottom w:val="0"/>
      <w:divBdr>
        <w:top w:val="none" w:sz="0" w:space="0" w:color="auto"/>
        <w:left w:val="none" w:sz="0" w:space="0" w:color="auto"/>
        <w:bottom w:val="none" w:sz="0" w:space="0" w:color="auto"/>
        <w:right w:val="none" w:sz="0" w:space="0" w:color="auto"/>
      </w:divBdr>
      <w:divsChild>
        <w:div w:id="1510559923">
          <w:marLeft w:val="547"/>
          <w:marRight w:val="0"/>
          <w:marTop w:val="144"/>
          <w:marBottom w:val="0"/>
          <w:divBdr>
            <w:top w:val="none" w:sz="0" w:space="0" w:color="auto"/>
            <w:left w:val="none" w:sz="0" w:space="0" w:color="auto"/>
            <w:bottom w:val="none" w:sz="0" w:space="0" w:color="auto"/>
            <w:right w:val="none" w:sz="0" w:space="0" w:color="auto"/>
          </w:divBdr>
        </w:div>
        <w:div w:id="33966816">
          <w:marLeft w:val="547"/>
          <w:marRight w:val="0"/>
          <w:marTop w:val="144"/>
          <w:marBottom w:val="0"/>
          <w:divBdr>
            <w:top w:val="none" w:sz="0" w:space="0" w:color="auto"/>
            <w:left w:val="none" w:sz="0" w:space="0" w:color="auto"/>
            <w:bottom w:val="none" w:sz="0" w:space="0" w:color="auto"/>
            <w:right w:val="none" w:sz="0" w:space="0" w:color="auto"/>
          </w:divBdr>
        </w:div>
        <w:div w:id="2146652619">
          <w:marLeft w:val="547"/>
          <w:marRight w:val="0"/>
          <w:marTop w:val="144"/>
          <w:marBottom w:val="0"/>
          <w:divBdr>
            <w:top w:val="none" w:sz="0" w:space="0" w:color="auto"/>
            <w:left w:val="none" w:sz="0" w:space="0" w:color="auto"/>
            <w:bottom w:val="none" w:sz="0" w:space="0" w:color="auto"/>
            <w:right w:val="none" w:sz="0" w:space="0" w:color="auto"/>
          </w:divBdr>
        </w:div>
        <w:div w:id="1469858479">
          <w:marLeft w:val="547"/>
          <w:marRight w:val="0"/>
          <w:marTop w:val="144"/>
          <w:marBottom w:val="0"/>
          <w:divBdr>
            <w:top w:val="none" w:sz="0" w:space="0" w:color="auto"/>
            <w:left w:val="none" w:sz="0" w:space="0" w:color="auto"/>
            <w:bottom w:val="none" w:sz="0" w:space="0" w:color="auto"/>
            <w:right w:val="none" w:sz="0" w:space="0" w:color="auto"/>
          </w:divBdr>
        </w:div>
        <w:div w:id="1674799954">
          <w:marLeft w:val="547"/>
          <w:marRight w:val="0"/>
          <w:marTop w:val="144"/>
          <w:marBottom w:val="0"/>
          <w:divBdr>
            <w:top w:val="none" w:sz="0" w:space="0" w:color="auto"/>
            <w:left w:val="none" w:sz="0" w:space="0" w:color="auto"/>
            <w:bottom w:val="none" w:sz="0" w:space="0" w:color="auto"/>
            <w:right w:val="none" w:sz="0" w:space="0" w:color="auto"/>
          </w:divBdr>
        </w:div>
        <w:div w:id="1951431333">
          <w:marLeft w:val="547"/>
          <w:marRight w:val="0"/>
          <w:marTop w:val="144"/>
          <w:marBottom w:val="0"/>
          <w:divBdr>
            <w:top w:val="none" w:sz="0" w:space="0" w:color="auto"/>
            <w:left w:val="none" w:sz="0" w:space="0" w:color="auto"/>
            <w:bottom w:val="none" w:sz="0" w:space="0" w:color="auto"/>
            <w:right w:val="none" w:sz="0" w:space="0" w:color="auto"/>
          </w:divBdr>
        </w:div>
      </w:divsChild>
    </w:div>
    <w:div w:id="844711962">
      <w:bodyDiv w:val="1"/>
      <w:marLeft w:val="0"/>
      <w:marRight w:val="0"/>
      <w:marTop w:val="0"/>
      <w:marBottom w:val="0"/>
      <w:divBdr>
        <w:top w:val="none" w:sz="0" w:space="0" w:color="auto"/>
        <w:left w:val="none" w:sz="0" w:space="0" w:color="auto"/>
        <w:bottom w:val="none" w:sz="0" w:space="0" w:color="auto"/>
        <w:right w:val="none" w:sz="0" w:space="0" w:color="auto"/>
      </w:divBdr>
    </w:div>
    <w:div w:id="950235586">
      <w:bodyDiv w:val="1"/>
      <w:marLeft w:val="0"/>
      <w:marRight w:val="0"/>
      <w:marTop w:val="0"/>
      <w:marBottom w:val="0"/>
      <w:divBdr>
        <w:top w:val="none" w:sz="0" w:space="0" w:color="auto"/>
        <w:left w:val="none" w:sz="0" w:space="0" w:color="auto"/>
        <w:bottom w:val="none" w:sz="0" w:space="0" w:color="auto"/>
        <w:right w:val="none" w:sz="0" w:space="0" w:color="auto"/>
      </w:divBdr>
      <w:divsChild>
        <w:div w:id="1022897482">
          <w:marLeft w:val="0"/>
          <w:marRight w:val="0"/>
          <w:marTop w:val="0"/>
          <w:marBottom w:val="0"/>
          <w:divBdr>
            <w:top w:val="none" w:sz="0" w:space="0" w:color="auto"/>
            <w:left w:val="none" w:sz="0" w:space="0" w:color="auto"/>
            <w:bottom w:val="none" w:sz="0" w:space="0" w:color="auto"/>
            <w:right w:val="none" w:sz="0" w:space="0" w:color="auto"/>
          </w:divBdr>
        </w:div>
        <w:div w:id="778185069">
          <w:marLeft w:val="0"/>
          <w:marRight w:val="0"/>
          <w:marTop w:val="120"/>
          <w:marBottom w:val="0"/>
          <w:divBdr>
            <w:top w:val="none" w:sz="0" w:space="0" w:color="auto"/>
            <w:left w:val="none" w:sz="0" w:space="0" w:color="auto"/>
            <w:bottom w:val="none" w:sz="0" w:space="0" w:color="auto"/>
            <w:right w:val="none" w:sz="0" w:space="0" w:color="auto"/>
          </w:divBdr>
          <w:divsChild>
            <w:div w:id="199057317">
              <w:marLeft w:val="0"/>
              <w:marRight w:val="0"/>
              <w:marTop w:val="0"/>
              <w:marBottom w:val="0"/>
              <w:divBdr>
                <w:top w:val="none" w:sz="0" w:space="0" w:color="auto"/>
                <w:left w:val="none" w:sz="0" w:space="0" w:color="auto"/>
                <w:bottom w:val="none" w:sz="0" w:space="0" w:color="auto"/>
                <w:right w:val="none" w:sz="0" w:space="0" w:color="auto"/>
              </w:divBdr>
            </w:div>
            <w:div w:id="1432775922">
              <w:marLeft w:val="0"/>
              <w:marRight w:val="0"/>
              <w:marTop w:val="0"/>
              <w:marBottom w:val="0"/>
              <w:divBdr>
                <w:top w:val="none" w:sz="0" w:space="0" w:color="auto"/>
                <w:left w:val="none" w:sz="0" w:space="0" w:color="auto"/>
                <w:bottom w:val="none" w:sz="0" w:space="0" w:color="auto"/>
                <w:right w:val="none" w:sz="0" w:space="0" w:color="auto"/>
              </w:divBdr>
            </w:div>
          </w:divsChild>
        </w:div>
        <w:div w:id="1197232859">
          <w:marLeft w:val="0"/>
          <w:marRight w:val="0"/>
          <w:marTop w:val="120"/>
          <w:marBottom w:val="0"/>
          <w:divBdr>
            <w:top w:val="none" w:sz="0" w:space="0" w:color="auto"/>
            <w:left w:val="none" w:sz="0" w:space="0" w:color="auto"/>
            <w:bottom w:val="none" w:sz="0" w:space="0" w:color="auto"/>
            <w:right w:val="none" w:sz="0" w:space="0" w:color="auto"/>
          </w:divBdr>
          <w:divsChild>
            <w:div w:id="15854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58478">
      <w:bodyDiv w:val="1"/>
      <w:marLeft w:val="0"/>
      <w:marRight w:val="0"/>
      <w:marTop w:val="0"/>
      <w:marBottom w:val="0"/>
      <w:divBdr>
        <w:top w:val="none" w:sz="0" w:space="0" w:color="auto"/>
        <w:left w:val="none" w:sz="0" w:space="0" w:color="auto"/>
        <w:bottom w:val="none" w:sz="0" w:space="0" w:color="auto"/>
        <w:right w:val="none" w:sz="0" w:space="0" w:color="auto"/>
      </w:divBdr>
    </w:div>
    <w:div w:id="1271625468">
      <w:bodyDiv w:val="1"/>
      <w:marLeft w:val="0"/>
      <w:marRight w:val="0"/>
      <w:marTop w:val="0"/>
      <w:marBottom w:val="0"/>
      <w:divBdr>
        <w:top w:val="none" w:sz="0" w:space="0" w:color="auto"/>
        <w:left w:val="none" w:sz="0" w:space="0" w:color="auto"/>
        <w:bottom w:val="none" w:sz="0" w:space="0" w:color="auto"/>
        <w:right w:val="none" w:sz="0" w:space="0" w:color="auto"/>
      </w:divBdr>
      <w:divsChild>
        <w:div w:id="1753577803">
          <w:marLeft w:val="0"/>
          <w:marRight w:val="0"/>
          <w:marTop w:val="0"/>
          <w:marBottom w:val="0"/>
          <w:divBdr>
            <w:top w:val="none" w:sz="0" w:space="0" w:color="auto"/>
            <w:left w:val="none" w:sz="0" w:space="0" w:color="auto"/>
            <w:bottom w:val="none" w:sz="0" w:space="0" w:color="auto"/>
            <w:right w:val="none" w:sz="0" w:space="0" w:color="auto"/>
          </w:divBdr>
          <w:divsChild>
            <w:div w:id="20570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84272">
      <w:bodyDiv w:val="1"/>
      <w:marLeft w:val="0"/>
      <w:marRight w:val="0"/>
      <w:marTop w:val="0"/>
      <w:marBottom w:val="0"/>
      <w:divBdr>
        <w:top w:val="none" w:sz="0" w:space="0" w:color="auto"/>
        <w:left w:val="none" w:sz="0" w:space="0" w:color="auto"/>
        <w:bottom w:val="none" w:sz="0" w:space="0" w:color="auto"/>
        <w:right w:val="none" w:sz="0" w:space="0" w:color="auto"/>
      </w:divBdr>
    </w:div>
    <w:div w:id="1624844439">
      <w:bodyDiv w:val="1"/>
      <w:marLeft w:val="0"/>
      <w:marRight w:val="0"/>
      <w:marTop w:val="0"/>
      <w:marBottom w:val="0"/>
      <w:divBdr>
        <w:top w:val="none" w:sz="0" w:space="0" w:color="auto"/>
        <w:left w:val="none" w:sz="0" w:space="0" w:color="auto"/>
        <w:bottom w:val="none" w:sz="0" w:space="0" w:color="auto"/>
        <w:right w:val="none" w:sz="0" w:space="0" w:color="auto"/>
      </w:divBdr>
    </w:div>
    <w:div w:id="1724598620">
      <w:bodyDiv w:val="1"/>
      <w:marLeft w:val="0"/>
      <w:marRight w:val="0"/>
      <w:marTop w:val="0"/>
      <w:marBottom w:val="0"/>
      <w:divBdr>
        <w:top w:val="none" w:sz="0" w:space="0" w:color="auto"/>
        <w:left w:val="none" w:sz="0" w:space="0" w:color="auto"/>
        <w:bottom w:val="none" w:sz="0" w:space="0" w:color="auto"/>
        <w:right w:val="none" w:sz="0" w:space="0" w:color="auto"/>
      </w:divBdr>
    </w:div>
    <w:div w:id="1895193347">
      <w:bodyDiv w:val="1"/>
      <w:marLeft w:val="0"/>
      <w:marRight w:val="0"/>
      <w:marTop w:val="0"/>
      <w:marBottom w:val="0"/>
      <w:divBdr>
        <w:top w:val="none" w:sz="0" w:space="0" w:color="auto"/>
        <w:left w:val="none" w:sz="0" w:space="0" w:color="auto"/>
        <w:bottom w:val="none" w:sz="0" w:space="0" w:color="auto"/>
        <w:right w:val="none" w:sz="0" w:space="0" w:color="auto"/>
      </w:divBdr>
    </w:div>
    <w:div w:id="1913155685">
      <w:bodyDiv w:val="1"/>
      <w:marLeft w:val="0"/>
      <w:marRight w:val="0"/>
      <w:marTop w:val="0"/>
      <w:marBottom w:val="0"/>
      <w:divBdr>
        <w:top w:val="none" w:sz="0" w:space="0" w:color="auto"/>
        <w:left w:val="none" w:sz="0" w:space="0" w:color="auto"/>
        <w:bottom w:val="none" w:sz="0" w:space="0" w:color="auto"/>
        <w:right w:val="none" w:sz="0" w:space="0" w:color="auto"/>
      </w:divBdr>
      <w:divsChild>
        <w:div w:id="1831948530">
          <w:marLeft w:val="547"/>
          <w:marRight w:val="0"/>
          <w:marTop w:val="130"/>
          <w:marBottom w:val="0"/>
          <w:divBdr>
            <w:top w:val="none" w:sz="0" w:space="0" w:color="auto"/>
            <w:left w:val="none" w:sz="0" w:space="0" w:color="auto"/>
            <w:bottom w:val="none" w:sz="0" w:space="0" w:color="auto"/>
            <w:right w:val="none" w:sz="0" w:space="0" w:color="auto"/>
          </w:divBdr>
        </w:div>
        <w:div w:id="1755587499">
          <w:marLeft w:val="547"/>
          <w:marRight w:val="0"/>
          <w:marTop w:val="130"/>
          <w:marBottom w:val="0"/>
          <w:divBdr>
            <w:top w:val="none" w:sz="0" w:space="0" w:color="auto"/>
            <w:left w:val="none" w:sz="0" w:space="0" w:color="auto"/>
            <w:bottom w:val="none" w:sz="0" w:space="0" w:color="auto"/>
            <w:right w:val="none" w:sz="0" w:space="0" w:color="auto"/>
          </w:divBdr>
        </w:div>
        <w:div w:id="1255554636">
          <w:marLeft w:val="547"/>
          <w:marRight w:val="0"/>
          <w:marTop w:val="130"/>
          <w:marBottom w:val="0"/>
          <w:divBdr>
            <w:top w:val="none" w:sz="0" w:space="0" w:color="auto"/>
            <w:left w:val="none" w:sz="0" w:space="0" w:color="auto"/>
            <w:bottom w:val="none" w:sz="0" w:space="0" w:color="auto"/>
            <w:right w:val="none" w:sz="0" w:space="0" w:color="auto"/>
          </w:divBdr>
        </w:div>
        <w:div w:id="1572276304">
          <w:marLeft w:val="547"/>
          <w:marRight w:val="0"/>
          <w:marTop w:val="130"/>
          <w:marBottom w:val="0"/>
          <w:divBdr>
            <w:top w:val="none" w:sz="0" w:space="0" w:color="auto"/>
            <w:left w:val="none" w:sz="0" w:space="0" w:color="auto"/>
            <w:bottom w:val="none" w:sz="0" w:space="0" w:color="auto"/>
            <w:right w:val="none" w:sz="0" w:space="0" w:color="auto"/>
          </w:divBdr>
        </w:div>
        <w:div w:id="1289166107">
          <w:marLeft w:val="547"/>
          <w:marRight w:val="0"/>
          <w:marTop w:val="130"/>
          <w:marBottom w:val="0"/>
          <w:divBdr>
            <w:top w:val="none" w:sz="0" w:space="0" w:color="auto"/>
            <w:left w:val="none" w:sz="0" w:space="0" w:color="auto"/>
            <w:bottom w:val="none" w:sz="0" w:space="0" w:color="auto"/>
            <w:right w:val="none" w:sz="0" w:space="0" w:color="auto"/>
          </w:divBdr>
        </w:div>
        <w:div w:id="979923370">
          <w:marLeft w:val="547"/>
          <w:marRight w:val="0"/>
          <w:marTop w:val="130"/>
          <w:marBottom w:val="0"/>
          <w:divBdr>
            <w:top w:val="none" w:sz="0" w:space="0" w:color="auto"/>
            <w:left w:val="none" w:sz="0" w:space="0" w:color="auto"/>
            <w:bottom w:val="none" w:sz="0" w:space="0" w:color="auto"/>
            <w:right w:val="none" w:sz="0" w:space="0" w:color="auto"/>
          </w:divBdr>
        </w:div>
        <w:div w:id="1879388426">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Md Mahmud Hussain</cp:lastModifiedBy>
  <cp:revision>3</cp:revision>
  <cp:lastPrinted>2021-01-12T04:17:00Z</cp:lastPrinted>
  <dcterms:created xsi:type="dcterms:W3CDTF">2021-07-29T12:20:00Z</dcterms:created>
  <dcterms:modified xsi:type="dcterms:W3CDTF">2021-09-01T21:46:00Z</dcterms:modified>
</cp:coreProperties>
</file>