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1F51" w14:textId="77777777" w:rsidR="00724DF0" w:rsidRPr="00AC7467" w:rsidRDefault="00724DF0" w:rsidP="000973DB">
      <w:pPr>
        <w:spacing w:after="0" w:line="240" w:lineRule="auto"/>
        <w:contextualSpacing/>
        <w:jc w:val="center"/>
        <w:rPr>
          <w:rFonts w:cstheme="minorHAnsi"/>
          <w:b/>
          <w:lang w:val="en-GB"/>
        </w:rPr>
      </w:pPr>
      <w:r w:rsidRPr="00AC7467">
        <w:rPr>
          <w:rFonts w:cstheme="minorHAnsi"/>
          <w:b/>
          <w:lang w:val="en-GB"/>
        </w:rPr>
        <w:t>Press Release</w:t>
      </w:r>
    </w:p>
    <w:p w14:paraId="71D639BE" w14:textId="4EB28FA8" w:rsidR="009A5ECF" w:rsidRPr="00AC7467" w:rsidRDefault="009A5ECF" w:rsidP="000973DB">
      <w:pPr>
        <w:spacing w:after="0" w:line="240" w:lineRule="auto"/>
        <w:contextualSpacing/>
        <w:jc w:val="both"/>
        <w:rPr>
          <w:rFonts w:cstheme="minorHAnsi"/>
          <w:bCs/>
          <w:lang w:val="en-GB"/>
        </w:rPr>
      </w:pPr>
      <w:r w:rsidRPr="00AC7467">
        <w:rPr>
          <w:rFonts w:cstheme="minorHAnsi"/>
          <w:bCs/>
          <w:lang w:val="en-GB"/>
        </w:rPr>
        <w:t>BUILD/</w:t>
      </w:r>
      <w:r w:rsidR="00424FA7" w:rsidRPr="00AC7467">
        <w:rPr>
          <w:rFonts w:cstheme="minorHAnsi"/>
          <w:bCs/>
          <w:lang w:val="en-GB"/>
        </w:rPr>
        <w:t>0</w:t>
      </w:r>
      <w:r w:rsidR="004E6820" w:rsidRPr="00AC7467">
        <w:rPr>
          <w:rFonts w:cstheme="minorHAnsi"/>
          <w:bCs/>
          <w:lang w:val="en-GB"/>
        </w:rPr>
        <w:t>1</w:t>
      </w:r>
      <w:r w:rsidRPr="00AC7467">
        <w:rPr>
          <w:rFonts w:cstheme="minorHAnsi"/>
          <w:bCs/>
          <w:lang w:val="en-GB"/>
        </w:rPr>
        <w:t>/20</w:t>
      </w:r>
      <w:r w:rsidR="004E6820" w:rsidRPr="00AC7467">
        <w:rPr>
          <w:rFonts w:cstheme="minorHAnsi"/>
          <w:bCs/>
          <w:lang w:val="en-GB"/>
        </w:rPr>
        <w:t>23</w:t>
      </w:r>
      <w:r w:rsidRPr="00AC7467">
        <w:rPr>
          <w:rFonts w:cstheme="minorHAnsi"/>
          <w:bCs/>
          <w:lang w:val="en-GB"/>
        </w:rPr>
        <w:t>/</w:t>
      </w:r>
      <w:r w:rsidR="00244669">
        <w:rPr>
          <w:rFonts w:cstheme="minorHAnsi"/>
          <w:bCs/>
          <w:lang w:val="en-GB"/>
        </w:rPr>
        <w:t>21</w:t>
      </w:r>
      <w:r w:rsidRPr="00AC7467">
        <w:rPr>
          <w:rFonts w:cstheme="minorHAnsi"/>
          <w:bCs/>
          <w:lang w:val="en-GB"/>
        </w:rPr>
        <w:tab/>
      </w:r>
      <w:r w:rsidRPr="00AC7467">
        <w:rPr>
          <w:rFonts w:cstheme="minorHAnsi"/>
          <w:bCs/>
          <w:lang w:val="en-GB"/>
        </w:rPr>
        <w:tab/>
      </w:r>
      <w:r w:rsidR="00082F88" w:rsidRPr="00AC7467">
        <w:rPr>
          <w:rFonts w:cstheme="minorHAnsi"/>
          <w:bCs/>
          <w:lang w:val="en-GB"/>
        </w:rPr>
        <w:t xml:space="preserve"> </w:t>
      </w:r>
      <w:r w:rsidRPr="00AC7467">
        <w:rPr>
          <w:rFonts w:cstheme="minorHAnsi"/>
          <w:bCs/>
          <w:lang w:val="en-GB"/>
        </w:rPr>
        <w:tab/>
      </w:r>
      <w:r w:rsidRPr="00AC7467">
        <w:rPr>
          <w:rFonts w:cstheme="minorHAnsi"/>
          <w:bCs/>
          <w:lang w:val="en-GB"/>
        </w:rPr>
        <w:tab/>
      </w:r>
      <w:r w:rsidR="00AC7467" w:rsidRPr="00AC7467">
        <w:rPr>
          <w:rFonts w:cstheme="minorHAnsi"/>
          <w:bCs/>
          <w:lang w:val="en-GB"/>
        </w:rPr>
        <w:t xml:space="preserve">                               </w:t>
      </w:r>
      <w:r w:rsidRPr="00AC7467">
        <w:rPr>
          <w:rFonts w:cstheme="minorHAnsi"/>
          <w:bCs/>
          <w:lang w:val="en-GB"/>
        </w:rPr>
        <w:tab/>
      </w:r>
      <w:r w:rsidR="00082F88" w:rsidRPr="00AC7467">
        <w:rPr>
          <w:rFonts w:cstheme="minorHAnsi"/>
          <w:bCs/>
          <w:lang w:val="en-GB"/>
        </w:rPr>
        <w:t xml:space="preserve"> </w:t>
      </w:r>
      <w:r w:rsidRPr="00AC7467">
        <w:rPr>
          <w:rFonts w:cstheme="minorHAnsi"/>
          <w:bCs/>
          <w:lang w:val="en-GB"/>
        </w:rPr>
        <w:t>Date:</w:t>
      </w:r>
      <w:r w:rsidR="00082F88" w:rsidRPr="00AC7467">
        <w:rPr>
          <w:rFonts w:cstheme="minorHAnsi"/>
          <w:bCs/>
          <w:lang w:val="en-GB"/>
        </w:rPr>
        <w:t xml:space="preserve"> </w:t>
      </w:r>
      <w:r w:rsidR="004E6820" w:rsidRPr="00AC7467">
        <w:rPr>
          <w:rFonts w:cstheme="minorHAnsi"/>
          <w:bCs/>
          <w:lang w:val="en-GB"/>
        </w:rPr>
        <w:t xml:space="preserve">January 16, </w:t>
      </w:r>
      <w:r w:rsidRPr="00AC7467">
        <w:rPr>
          <w:rFonts w:cstheme="minorHAnsi"/>
          <w:bCs/>
          <w:lang w:val="en-GB"/>
        </w:rPr>
        <w:t>20</w:t>
      </w:r>
      <w:r w:rsidR="00424FA7" w:rsidRPr="00AC7467">
        <w:rPr>
          <w:rFonts w:cstheme="minorHAnsi"/>
          <w:bCs/>
          <w:lang w:val="en-GB"/>
        </w:rPr>
        <w:t>2</w:t>
      </w:r>
      <w:r w:rsidR="004E6820" w:rsidRPr="00AC7467">
        <w:rPr>
          <w:rFonts w:cstheme="minorHAnsi"/>
          <w:bCs/>
          <w:lang w:val="en-GB"/>
        </w:rPr>
        <w:t>3</w:t>
      </w:r>
    </w:p>
    <w:p w14:paraId="42722DA0" w14:textId="77777777" w:rsidR="005E66AA" w:rsidRPr="00AC7467" w:rsidRDefault="005E66AA" w:rsidP="000973DB">
      <w:pPr>
        <w:tabs>
          <w:tab w:val="left" w:pos="200"/>
        </w:tabs>
        <w:spacing w:after="0" w:line="240" w:lineRule="auto"/>
        <w:contextualSpacing/>
        <w:jc w:val="both"/>
        <w:rPr>
          <w:rFonts w:cstheme="minorHAnsi"/>
          <w:u w:val="single"/>
          <w:lang w:val="en-GB"/>
        </w:rPr>
      </w:pPr>
    </w:p>
    <w:p w14:paraId="314D39DA" w14:textId="77777777" w:rsidR="00724DF0" w:rsidRPr="00AC7467" w:rsidRDefault="00724DF0" w:rsidP="000973DB">
      <w:pPr>
        <w:tabs>
          <w:tab w:val="left" w:pos="200"/>
        </w:tabs>
        <w:spacing w:after="0" w:line="240" w:lineRule="auto"/>
        <w:contextualSpacing/>
        <w:jc w:val="both"/>
        <w:rPr>
          <w:rFonts w:cstheme="minorHAnsi"/>
          <w:u w:val="single"/>
          <w:lang w:val="en-GB"/>
        </w:rPr>
      </w:pPr>
      <w:r w:rsidRPr="00AC7467">
        <w:rPr>
          <w:rFonts w:cstheme="minorHAnsi"/>
          <w:u w:val="single"/>
          <w:lang w:val="en-GB"/>
        </w:rPr>
        <w:t>Attn: News Editor/ Chief Reporter/ Assignment Editor /Business Page-in-Charge:</w:t>
      </w:r>
    </w:p>
    <w:p w14:paraId="7AB13B28" w14:textId="77777777" w:rsidR="00582B3E" w:rsidRPr="00AC7467" w:rsidRDefault="00582B3E" w:rsidP="000973DB">
      <w:pPr>
        <w:tabs>
          <w:tab w:val="left" w:pos="200"/>
        </w:tabs>
        <w:spacing w:after="0" w:line="240" w:lineRule="auto"/>
        <w:contextualSpacing/>
        <w:jc w:val="both"/>
        <w:rPr>
          <w:rFonts w:cstheme="minorHAnsi"/>
          <w:u w:val="single"/>
          <w:lang w:val="en-GB"/>
        </w:rPr>
      </w:pPr>
    </w:p>
    <w:p w14:paraId="72AAF75F" w14:textId="33A9ABDB" w:rsidR="003C5538" w:rsidRPr="00AC7467" w:rsidRDefault="00AC7467" w:rsidP="000973DB">
      <w:pPr>
        <w:spacing w:after="0" w:line="240" w:lineRule="auto"/>
        <w:contextualSpacing/>
        <w:jc w:val="center"/>
        <w:rPr>
          <w:rFonts w:eastAsia="Times New Roman" w:cstheme="minorHAnsi"/>
          <w:b/>
          <w:bCs/>
          <w:color w:val="000000"/>
          <w:lang w:val="en-GB"/>
        </w:rPr>
      </w:pPr>
      <w:r w:rsidRPr="00AC7467">
        <w:rPr>
          <w:rFonts w:eastAsia="Times New Roman" w:cstheme="minorHAnsi"/>
          <w:b/>
          <w:bCs/>
          <w:color w:val="000000"/>
          <w:lang w:val="en-GB"/>
        </w:rPr>
        <w:t xml:space="preserve">Call for promoting the light engineering sector with targeted action: Industry Secretary at BUILD SME Development Meeting </w:t>
      </w:r>
    </w:p>
    <w:p w14:paraId="6B6608D7" w14:textId="77777777" w:rsidR="00AC7467" w:rsidRPr="00AC7467" w:rsidRDefault="00AC7467" w:rsidP="000973DB">
      <w:pPr>
        <w:spacing w:after="0" w:line="240" w:lineRule="auto"/>
        <w:contextualSpacing/>
        <w:jc w:val="center"/>
        <w:rPr>
          <w:rFonts w:cstheme="minorHAnsi"/>
          <w:b/>
          <w:cs/>
          <w:lang w:val="en-GB" w:bidi="bn-BD"/>
        </w:rPr>
      </w:pPr>
    </w:p>
    <w:p w14:paraId="23E0F8C4" w14:textId="1624A652" w:rsidR="00165A25" w:rsidRPr="00AC7467" w:rsidRDefault="005A6686" w:rsidP="00165A25">
      <w:pPr>
        <w:jc w:val="both"/>
        <w:rPr>
          <w:rFonts w:eastAsia="Times New Roman" w:cstheme="minorHAnsi"/>
          <w:color w:val="000000"/>
          <w:lang w:val="en-GB"/>
        </w:rPr>
      </w:pPr>
      <w:r w:rsidRPr="00AC7467">
        <w:rPr>
          <w:rFonts w:eastAsia="Times New Roman" w:cstheme="minorHAnsi"/>
          <w:color w:val="000000"/>
          <w:lang w:val="en-GB"/>
        </w:rPr>
        <w:t xml:space="preserve">On 16 January 2023 at the Ministry of Industries, </w:t>
      </w:r>
      <w:r w:rsidR="00165A25" w:rsidRPr="00AC7467">
        <w:rPr>
          <w:rFonts w:eastAsia="Times New Roman" w:cstheme="minorHAnsi"/>
          <w:color w:val="000000"/>
          <w:lang w:val="en-GB"/>
        </w:rPr>
        <w:t>Zakia Sultana,</w:t>
      </w:r>
      <w:r w:rsidR="00082F88" w:rsidRPr="00AC7467">
        <w:rPr>
          <w:rFonts w:eastAsia="Times New Roman" w:cstheme="minorHAnsi"/>
          <w:color w:val="000000"/>
          <w:lang w:val="en-GB"/>
        </w:rPr>
        <w:t xml:space="preserve"> </w:t>
      </w:r>
      <w:r w:rsidR="00165A25" w:rsidRPr="00AC7467">
        <w:rPr>
          <w:rFonts w:eastAsia="Times New Roman" w:cstheme="minorHAnsi"/>
          <w:color w:val="000000"/>
          <w:lang w:val="en-GB"/>
        </w:rPr>
        <w:t>Secretary, Ministry of Industries</w:t>
      </w:r>
      <w:r w:rsidR="00082F88" w:rsidRPr="00AC7467">
        <w:rPr>
          <w:rFonts w:eastAsia="Times New Roman" w:cstheme="minorHAnsi"/>
          <w:color w:val="000000"/>
          <w:lang w:val="en-GB"/>
        </w:rPr>
        <w:t>,</w:t>
      </w:r>
      <w:r w:rsidR="00165A25" w:rsidRPr="00AC7467">
        <w:rPr>
          <w:rFonts w:eastAsia="Times New Roman" w:cstheme="minorHAnsi"/>
          <w:color w:val="000000"/>
          <w:lang w:val="en-GB"/>
        </w:rPr>
        <w:t xml:space="preserve"> called for promoting the light engineering sector with </w:t>
      </w:r>
      <w:r w:rsidR="00AC7467" w:rsidRPr="00AC7467">
        <w:rPr>
          <w:rFonts w:eastAsia="Times New Roman" w:cstheme="minorHAnsi"/>
          <w:color w:val="000000"/>
          <w:lang w:val="en-GB"/>
        </w:rPr>
        <w:t xml:space="preserve">targeted </w:t>
      </w:r>
      <w:r w:rsidR="00165A25" w:rsidRPr="00AC7467">
        <w:rPr>
          <w:rFonts w:eastAsia="Times New Roman" w:cstheme="minorHAnsi"/>
          <w:color w:val="000000"/>
          <w:lang w:val="en-GB"/>
        </w:rPr>
        <w:t xml:space="preserve">action plans at the 8th meeting of the SME Development Working Committee of BUILD. </w:t>
      </w:r>
      <w:r w:rsidR="00516519" w:rsidRPr="00AC7467">
        <w:rPr>
          <w:rFonts w:eastAsia="Times New Roman" w:cstheme="minorHAnsi"/>
          <w:color w:val="000000"/>
          <w:lang w:val="en-GB"/>
        </w:rPr>
        <w:t xml:space="preserve">Business Initiative Leading Development (BUILD) </w:t>
      </w:r>
      <w:r w:rsidR="00082F88" w:rsidRPr="00AC7467">
        <w:rPr>
          <w:rFonts w:eastAsia="Times New Roman" w:cstheme="minorHAnsi"/>
          <w:color w:val="000000"/>
          <w:lang w:val="en-GB"/>
        </w:rPr>
        <w:t>organised</w:t>
      </w:r>
      <w:r w:rsidR="00516519" w:rsidRPr="00AC7467">
        <w:rPr>
          <w:rFonts w:eastAsia="Times New Roman" w:cstheme="minorHAnsi"/>
          <w:color w:val="000000"/>
          <w:lang w:val="en-GB"/>
        </w:rPr>
        <w:t xml:space="preserve"> the meeting. </w:t>
      </w:r>
    </w:p>
    <w:p w14:paraId="08B4376C" w14:textId="7B8DAB3B" w:rsidR="00516519" w:rsidRPr="00AC7467" w:rsidRDefault="00516519" w:rsidP="00165A25">
      <w:pPr>
        <w:jc w:val="both"/>
        <w:rPr>
          <w:rFonts w:eastAsia="Times New Roman" w:cstheme="minorHAnsi"/>
          <w:color w:val="000000"/>
          <w:lang w:val="en-GB"/>
        </w:rPr>
      </w:pPr>
      <w:r w:rsidRPr="00AC7467">
        <w:rPr>
          <w:rFonts w:eastAsia="Times New Roman" w:cstheme="minorHAnsi"/>
          <w:color w:val="000000"/>
          <w:lang w:val="en-GB"/>
        </w:rPr>
        <w:t>Ferdaus Ara Begum</w:t>
      </w:r>
      <w:r w:rsidR="00082F88" w:rsidRPr="00AC7467">
        <w:rPr>
          <w:rFonts w:eastAsia="Times New Roman" w:cstheme="minorHAnsi"/>
          <w:color w:val="000000"/>
          <w:lang w:val="en-GB"/>
        </w:rPr>
        <w:t>,</w:t>
      </w:r>
      <w:r w:rsidRPr="00AC7467">
        <w:rPr>
          <w:rFonts w:eastAsia="Times New Roman" w:cstheme="minorHAnsi"/>
          <w:color w:val="000000"/>
          <w:lang w:val="en-GB"/>
        </w:rPr>
        <w:t xml:space="preserve"> CEO, BUILD</w:t>
      </w:r>
      <w:r w:rsidR="00082F88" w:rsidRPr="00AC7467">
        <w:rPr>
          <w:rFonts w:eastAsia="Times New Roman" w:cstheme="minorHAnsi"/>
          <w:color w:val="000000"/>
          <w:lang w:val="en-GB"/>
        </w:rPr>
        <w:t>,</w:t>
      </w:r>
      <w:r w:rsidRPr="00AC7467">
        <w:rPr>
          <w:rFonts w:eastAsia="Times New Roman" w:cstheme="minorHAnsi"/>
          <w:color w:val="000000"/>
          <w:lang w:val="en-GB"/>
        </w:rPr>
        <w:t xml:space="preserve"> presented an </w:t>
      </w:r>
      <w:r w:rsidR="005A6686" w:rsidRPr="00AC7467">
        <w:rPr>
          <w:rFonts w:eastAsia="Times New Roman" w:cstheme="minorHAnsi"/>
          <w:color w:val="000000"/>
          <w:lang w:val="en-GB"/>
        </w:rPr>
        <w:t>a</w:t>
      </w:r>
      <w:r w:rsidRPr="00AC7467">
        <w:rPr>
          <w:rFonts w:eastAsia="Times New Roman" w:cstheme="minorHAnsi"/>
          <w:color w:val="000000"/>
          <w:lang w:val="en-GB"/>
        </w:rPr>
        <w:t xml:space="preserve">nalysis </w:t>
      </w:r>
      <w:r w:rsidR="005A6686" w:rsidRPr="00AC7467">
        <w:rPr>
          <w:rFonts w:eastAsia="Times New Roman" w:cstheme="minorHAnsi"/>
          <w:color w:val="000000"/>
          <w:lang w:val="en-GB"/>
        </w:rPr>
        <w:t>titled “</w:t>
      </w:r>
      <w:r w:rsidRPr="00AC7467">
        <w:rPr>
          <w:rFonts w:eastAsia="Times New Roman" w:cstheme="minorHAnsi"/>
          <w:color w:val="000000"/>
          <w:lang w:val="en-GB"/>
        </w:rPr>
        <w:t>Light Engineering Industry Development Policy 2022</w:t>
      </w:r>
      <w:r w:rsidR="005A6686" w:rsidRPr="00AC7467">
        <w:rPr>
          <w:rFonts w:eastAsia="Times New Roman" w:cstheme="minorHAnsi"/>
          <w:color w:val="000000"/>
          <w:lang w:val="en-GB"/>
        </w:rPr>
        <w:t>”</w:t>
      </w:r>
      <w:r w:rsidRPr="00AC7467">
        <w:rPr>
          <w:rFonts w:eastAsia="Times New Roman" w:cstheme="minorHAnsi"/>
          <w:color w:val="000000"/>
          <w:lang w:val="en-GB"/>
        </w:rPr>
        <w:t xml:space="preserve"> at the meeting. From the private sector, Mahbubul Alam, President, Chittagong Chamber of Commerce and Industry (CCCI)</w:t>
      </w:r>
      <w:r w:rsidR="00285B58" w:rsidRPr="00AC7467">
        <w:rPr>
          <w:rFonts w:eastAsia="Times New Roman" w:cstheme="minorHAnsi"/>
          <w:color w:val="000000"/>
          <w:lang w:val="en-GB"/>
        </w:rPr>
        <w:t>,</w:t>
      </w:r>
      <w:r w:rsidR="00BA6A4B" w:rsidRPr="00AC7467">
        <w:rPr>
          <w:rFonts w:eastAsia="Times New Roman" w:cstheme="minorHAnsi"/>
          <w:color w:val="000000"/>
          <w:lang w:val="en-GB"/>
        </w:rPr>
        <w:t xml:space="preserve"> co-chaired the meeting and urged the Ministry to keep supporting the sect</w:t>
      </w:r>
      <w:r w:rsidR="005A6686" w:rsidRPr="00AC7467">
        <w:rPr>
          <w:rFonts w:eastAsia="Times New Roman" w:cstheme="minorHAnsi"/>
          <w:color w:val="000000"/>
          <w:lang w:val="en-GB"/>
        </w:rPr>
        <w:t>or</w:t>
      </w:r>
      <w:r w:rsidR="00BA6A4B" w:rsidRPr="00AC7467">
        <w:rPr>
          <w:rFonts w:eastAsia="Times New Roman" w:cstheme="minorHAnsi"/>
          <w:color w:val="000000"/>
          <w:lang w:val="en-GB"/>
        </w:rPr>
        <w:t xml:space="preserve"> that has high potential as it contributes 3% to GDP. </w:t>
      </w:r>
    </w:p>
    <w:p w14:paraId="04BED0E7" w14:textId="7146D600" w:rsidR="00165A25" w:rsidRPr="00AC7467" w:rsidRDefault="00165A25" w:rsidP="00165A25">
      <w:pPr>
        <w:jc w:val="both"/>
        <w:rPr>
          <w:rFonts w:eastAsia="Times New Roman" w:cstheme="minorHAnsi"/>
          <w:b/>
          <w:bCs/>
          <w:color w:val="000000"/>
          <w:lang w:val="en-GB"/>
        </w:rPr>
      </w:pPr>
      <w:r w:rsidRPr="00AC7467">
        <w:rPr>
          <w:rFonts w:eastAsia="Times New Roman" w:cstheme="minorHAnsi"/>
          <w:color w:val="000000"/>
          <w:lang w:val="en-GB"/>
        </w:rPr>
        <w:t xml:space="preserve">While co-chairing the committee, </w:t>
      </w:r>
      <w:r w:rsidR="00BA6A4B" w:rsidRPr="00AC7467">
        <w:rPr>
          <w:rFonts w:eastAsia="Times New Roman" w:cstheme="minorHAnsi"/>
          <w:color w:val="000000"/>
          <w:lang w:val="en-GB"/>
        </w:rPr>
        <w:t xml:space="preserve">the Industry Secretary </w:t>
      </w:r>
      <w:r w:rsidRPr="00AC7467">
        <w:rPr>
          <w:rFonts w:eastAsia="Times New Roman" w:cstheme="minorHAnsi"/>
          <w:color w:val="000000"/>
          <w:lang w:val="en-GB"/>
        </w:rPr>
        <w:t>said</w:t>
      </w:r>
      <w:r w:rsidR="00285B58" w:rsidRPr="00AC7467">
        <w:rPr>
          <w:rFonts w:eastAsia="Times New Roman" w:cstheme="minorHAnsi"/>
          <w:color w:val="000000"/>
          <w:lang w:val="en-GB"/>
        </w:rPr>
        <w:t>, “We would</w:t>
      </w:r>
      <w:r w:rsidRPr="00AC7467">
        <w:rPr>
          <w:rFonts w:eastAsia="Times New Roman" w:cstheme="minorHAnsi"/>
          <w:color w:val="000000"/>
          <w:lang w:val="en-GB"/>
        </w:rPr>
        <w:t xml:space="preserve"> extensively support the light </w:t>
      </w:r>
      <w:r w:rsidR="00126BA7" w:rsidRPr="00AC7467">
        <w:rPr>
          <w:rFonts w:eastAsia="Times New Roman" w:cstheme="minorHAnsi"/>
          <w:color w:val="000000"/>
          <w:lang w:val="en-GB"/>
        </w:rPr>
        <w:t>engineering</w:t>
      </w:r>
      <w:r w:rsidRPr="00AC7467">
        <w:rPr>
          <w:rFonts w:eastAsia="Times New Roman" w:cstheme="minorHAnsi"/>
          <w:color w:val="000000"/>
          <w:lang w:val="en-GB"/>
        </w:rPr>
        <w:t xml:space="preserve"> sector while exploring ways to set up </w:t>
      </w:r>
      <w:r w:rsidR="00285B58" w:rsidRPr="00AC7467">
        <w:rPr>
          <w:rFonts w:eastAsia="Times New Roman" w:cstheme="minorHAnsi"/>
          <w:color w:val="000000"/>
          <w:lang w:val="en-GB"/>
        </w:rPr>
        <w:t xml:space="preserve">a </w:t>
      </w:r>
      <w:r w:rsidRPr="00AC7467">
        <w:rPr>
          <w:rFonts w:eastAsia="Times New Roman" w:cstheme="minorHAnsi"/>
          <w:color w:val="000000"/>
          <w:lang w:val="en-GB"/>
        </w:rPr>
        <w:t>separate industrial park in B</w:t>
      </w:r>
      <w:r w:rsidR="00516519" w:rsidRPr="00AC7467">
        <w:rPr>
          <w:rFonts w:eastAsia="Times New Roman" w:cstheme="minorHAnsi"/>
          <w:color w:val="000000"/>
          <w:lang w:val="en-GB"/>
        </w:rPr>
        <w:t>SCIC</w:t>
      </w:r>
      <w:r w:rsidRPr="00AC7467">
        <w:rPr>
          <w:rFonts w:eastAsia="Times New Roman" w:cstheme="minorHAnsi"/>
          <w:color w:val="000000"/>
          <w:lang w:val="en-GB"/>
        </w:rPr>
        <w:t xml:space="preserve"> for the sector</w:t>
      </w:r>
      <w:r w:rsidR="00BA6A4B" w:rsidRPr="00AC7467">
        <w:rPr>
          <w:rFonts w:eastAsia="Times New Roman" w:cstheme="minorHAnsi"/>
          <w:color w:val="000000"/>
          <w:lang w:val="en-GB"/>
        </w:rPr>
        <w:t xml:space="preserve"> and giving special incentives to the sector </w:t>
      </w:r>
      <w:r w:rsidRPr="00AC7467">
        <w:rPr>
          <w:rFonts w:eastAsia="Times New Roman" w:cstheme="minorHAnsi"/>
          <w:color w:val="000000"/>
          <w:lang w:val="en-GB"/>
        </w:rPr>
        <w:t>that shares the domestic market worth $12 billion.</w:t>
      </w:r>
      <w:r w:rsidR="00360054" w:rsidRPr="00AC7467">
        <w:rPr>
          <w:rFonts w:eastAsia="Times New Roman" w:cstheme="minorHAnsi"/>
          <w:color w:val="000000"/>
          <w:lang w:val="en-GB"/>
        </w:rPr>
        <w:t>”</w:t>
      </w:r>
    </w:p>
    <w:p w14:paraId="2760D6E8" w14:textId="59C3BEB7" w:rsidR="00516519" w:rsidRPr="00AC7467" w:rsidRDefault="00165A25" w:rsidP="00165A25">
      <w:pPr>
        <w:jc w:val="both"/>
        <w:rPr>
          <w:rFonts w:eastAsia="Times New Roman" w:cstheme="minorHAnsi"/>
          <w:color w:val="000000"/>
          <w:lang w:val="en-GB"/>
        </w:rPr>
      </w:pPr>
      <w:r w:rsidRPr="00AC7467">
        <w:rPr>
          <w:rFonts w:eastAsia="Times New Roman" w:cstheme="minorHAnsi"/>
          <w:color w:val="000000"/>
          <w:lang w:val="en-GB"/>
        </w:rPr>
        <w:t xml:space="preserve">Having underscored the need for promoting </w:t>
      </w:r>
      <w:r w:rsidR="00360054" w:rsidRPr="00AC7467">
        <w:rPr>
          <w:rFonts w:eastAsia="Times New Roman" w:cstheme="minorHAnsi"/>
          <w:color w:val="000000"/>
          <w:lang w:val="en-GB"/>
        </w:rPr>
        <w:t>grassroots</w:t>
      </w:r>
      <w:r w:rsidRPr="00AC7467">
        <w:rPr>
          <w:rFonts w:eastAsia="Times New Roman" w:cstheme="minorHAnsi"/>
          <w:color w:val="000000"/>
          <w:lang w:val="en-GB"/>
        </w:rPr>
        <w:t xml:space="preserve"> </w:t>
      </w:r>
      <w:r w:rsidR="00126BA7" w:rsidRPr="00AC7467">
        <w:rPr>
          <w:rFonts w:eastAsia="Times New Roman" w:cstheme="minorHAnsi"/>
          <w:color w:val="000000"/>
          <w:lang w:val="en-GB"/>
        </w:rPr>
        <w:t>entrepreneurs</w:t>
      </w:r>
      <w:r w:rsidR="00516519" w:rsidRPr="00AC7467">
        <w:rPr>
          <w:rFonts w:eastAsia="Times New Roman" w:cstheme="minorHAnsi"/>
          <w:color w:val="000000"/>
          <w:lang w:val="en-GB"/>
        </w:rPr>
        <w:t xml:space="preserve"> of the sector</w:t>
      </w:r>
      <w:r w:rsidRPr="00AC7467">
        <w:rPr>
          <w:rFonts w:eastAsia="Times New Roman" w:cstheme="minorHAnsi"/>
          <w:color w:val="000000"/>
          <w:lang w:val="en-GB"/>
        </w:rPr>
        <w:t xml:space="preserve"> </w:t>
      </w:r>
      <w:r w:rsidR="00516519" w:rsidRPr="00AC7467">
        <w:rPr>
          <w:rFonts w:eastAsia="Times New Roman" w:cstheme="minorHAnsi"/>
          <w:color w:val="000000"/>
          <w:lang w:val="en-GB"/>
        </w:rPr>
        <w:t xml:space="preserve">and getting them </w:t>
      </w:r>
      <w:r w:rsidR="00360054" w:rsidRPr="00AC7467">
        <w:rPr>
          <w:rFonts w:eastAsia="Times New Roman" w:cstheme="minorHAnsi"/>
          <w:color w:val="000000"/>
          <w:lang w:val="en-GB"/>
        </w:rPr>
        <w:t>on board</w:t>
      </w:r>
      <w:r w:rsidR="00516519" w:rsidRPr="00AC7467">
        <w:rPr>
          <w:rFonts w:eastAsia="Times New Roman" w:cstheme="minorHAnsi"/>
          <w:color w:val="000000"/>
          <w:lang w:val="en-GB"/>
        </w:rPr>
        <w:t>, w</w:t>
      </w:r>
      <w:r w:rsidRPr="00AC7467">
        <w:rPr>
          <w:rFonts w:eastAsia="Times New Roman" w:cstheme="minorHAnsi"/>
          <w:color w:val="000000"/>
          <w:lang w:val="en-GB"/>
        </w:rPr>
        <w:t xml:space="preserve">e will set </w:t>
      </w:r>
      <w:r w:rsidR="00516519" w:rsidRPr="00AC7467">
        <w:rPr>
          <w:rFonts w:eastAsia="Times New Roman" w:cstheme="minorHAnsi"/>
          <w:color w:val="000000"/>
          <w:lang w:val="en-GB"/>
        </w:rPr>
        <w:t xml:space="preserve">out </w:t>
      </w:r>
      <w:r w:rsidRPr="00AC7467">
        <w:rPr>
          <w:rFonts w:eastAsia="Times New Roman" w:cstheme="minorHAnsi"/>
          <w:color w:val="000000"/>
          <w:lang w:val="en-GB"/>
        </w:rPr>
        <w:t xml:space="preserve">specific priorities in line with the Light </w:t>
      </w:r>
      <w:r w:rsidR="00126BA7" w:rsidRPr="00AC7467">
        <w:rPr>
          <w:rFonts w:eastAsia="Times New Roman" w:cstheme="minorHAnsi"/>
          <w:color w:val="000000"/>
          <w:lang w:val="en-GB"/>
        </w:rPr>
        <w:t>Engineering</w:t>
      </w:r>
      <w:r w:rsidRPr="00AC7467">
        <w:rPr>
          <w:rFonts w:eastAsia="Times New Roman" w:cstheme="minorHAnsi"/>
          <w:color w:val="000000"/>
          <w:lang w:val="en-GB"/>
        </w:rPr>
        <w:t xml:space="preserve"> Policy</w:t>
      </w:r>
      <w:r w:rsidR="00360054" w:rsidRPr="00AC7467">
        <w:rPr>
          <w:rFonts w:eastAsia="Times New Roman" w:cstheme="minorHAnsi"/>
          <w:color w:val="000000"/>
          <w:lang w:val="en-GB"/>
        </w:rPr>
        <w:t>,</w:t>
      </w:r>
      <w:r w:rsidRPr="00AC7467">
        <w:rPr>
          <w:rFonts w:eastAsia="Times New Roman" w:cstheme="minorHAnsi"/>
          <w:color w:val="000000"/>
          <w:lang w:val="en-GB"/>
        </w:rPr>
        <w:t xml:space="preserve"> which can be achieved at the earliest</w:t>
      </w:r>
      <w:r w:rsidR="00516519" w:rsidRPr="00AC7467">
        <w:rPr>
          <w:rFonts w:eastAsia="Times New Roman" w:cstheme="minorHAnsi"/>
          <w:color w:val="000000"/>
          <w:lang w:val="en-GB"/>
        </w:rPr>
        <w:t>, said further</w:t>
      </w:r>
      <w:r w:rsidR="005D1F7B" w:rsidRPr="00AC7467">
        <w:rPr>
          <w:rFonts w:eastAsia="Times New Roman" w:cstheme="minorHAnsi"/>
          <w:color w:val="000000"/>
          <w:lang w:val="en-GB"/>
        </w:rPr>
        <w:t xml:space="preserve"> referring </w:t>
      </w:r>
      <w:r w:rsidR="005A6686" w:rsidRPr="00AC7467">
        <w:rPr>
          <w:rFonts w:eastAsia="Times New Roman" w:cstheme="minorHAnsi"/>
          <w:color w:val="000000"/>
          <w:lang w:val="en-GB"/>
        </w:rPr>
        <w:t xml:space="preserve">to </w:t>
      </w:r>
      <w:r w:rsidR="005D1F7B" w:rsidRPr="00AC7467">
        <w:rPr>
          <w:rFonts w:eastAsia="Times New Roman" w:cstheme="minorHAnsi"/>
          <w:color w:val="000000"/>
          <w:lang w:val="en-GB"/>
        </w:rPr>
        <w:t>some priority proposals of BUILD</w:t>
      </w:r>
      <w:r w:rsidR="00516519" w:rsidRPr="00AC7467">
        <w:rPr>
          <w:rFonts w:eastAsia="Times New Roman" w:cstheme="minorHAnsi"/>
          <w:color w:val="000000"/>
          <w:lang w:val="en-GB"/>
        </w:rPr>
        <w:t xml:space="preserve">. </w:t>
      </w:r>
    </w:p>
    <w:p w14:paraId="49214378" w14:textId="5EC92D1B" w:rsidR="00165A25" w:rsidRPr="00AC7467" w:rsidRDefault="005D1F7B" w:rsidP="00165A25">
      <w:pPr>
        <w:jc w:val="both"/>
        <w:rPr>
          <w:rFonts w:eastAsia="Times New Roman" w:cstheme="minorHAnsi"/>
          <w:color w:val="000000"/>
          <w:lang w:val="en-GB"/>
        </w:rPr>
      </w:pPr>
      <w:r w:rsidRPr="00AC7467">
        <w:rPr>
          <w:rFonts w:eastAsia="Times New Roman" w:cstheme="minorHAnsi"/>
          <w:color w:val="000000"/>
          <w:lang w:val="en-GB"/>
        </w:rPr>
        <w:t xml:space="preserve">Echoing the </w:t>
      </w:r>
      <w:r w:rsidR="00360054" w:rsidRPr="00AC7467">
        <w:rPr>
          <w:rFonts w:eastAsia="Times New Roman" w:cstheme="minorHAnsi"/>
          <w:color w:val="000000"/>
          <w:lang w:val="en-GB"/>
        </w:rPr>
        <w:t>policy's objectives as raised by the BUILD keynote, focusing on 4IR and ICT, she informed that the Ministry is already working to promote</w:t>
      </w:r>
      <w:r w:rsidR="005A6686" w:rsidRPr="00AC7467">
        <w:rPr>
          <w:rFonts w:eastAsia="Times New Roman" w:cstheme="minorHAnsi"/>
          <w:color w:val="000000"/>
          <w:lang w:val="en-GB"/>
        </w:rPr>
        <w:t xml:space="preserve"> the sector following the agenda of</w:t>
      </w:r>
      <w:r w:rsidR="00082F88" w:rsidRPr="00AC7467">
        <w:rPr>
          <w:rFonts w:eastAsia="Times New Roman" w:cstheme="minorHAnsi"/>
          <w:color w:val="000000"/>
          <w:lang w:val="en-GB"/>
        </w:rPr>
        <w:t xml:space="preserve"> </w:t>
      </w:r>
      <w:r w:rsidRPr="00AC7467">
        <w:rPr>
          <w:rFonts w:eastAsia="Times New Roman" w:cstheme="minorHAnsi"/>
          <w:color w:val="000000"/>
          <w:lang w:val="en-GB"/>
        </w:rPr>
        <w:t xml:space="preserve">SMART Bangladesh as per the vision of </w:t>
      </w:r>
      <w:r w:rsidR="00360054" w:rsidRPr="00AC7467">
        <w:rPr>
          <w:rFonts w:eastAsia="Times New Roman" w:cstheme="minorHAnsi"/>
          <w:color w:val="000000"/>
          <w:lang w:val="en-GB"/>
        </w:rPr>
        <w:t xml:space="preserve">the </w:t>
      </w:r>
      <w:r w:rsidRPr="00AC7467">
        <w:rPr>
          <w:rFonts w:eastAsia="Times New Roman" w:cstheme="minorHAnsi"/>
          <w:color w:val="000000"/>
          <w:lang w:val="en-GB"/>
        </w:rPr>
        <w:t>Hon’ble Prime Minister.</w:t>
      </w:r>
      <w:r w:rsidR="00082F88" w:rsidRPr="00AC7467">
        <w:rPr>
          <w:rFonts w:eastAsia="Times New Roman" w:cstheme="minorHAnsi"/>
          <w:color w:val="000000"/>
          <w:lang w:val="en-GB"/>
        </w:rPr>
        <w:t xml:space="preserve"> </w:t>
      </w:r>
      <w:r w:rsidR="00495174" w:rsidRPr="00AC7467">
        <w:rPr>
          <w:rFonts w:eastAsia="Times New Roman" w:cstheme="minorHAnsi"/>
          <w:color w:val="000000"/>
          <w:lang w:val="en-GB"/>
        </w:rPr>
        <w:t>“</w:t>
      </w:r>
      <w:r w:rsidRPr="00AC7467">
        <w:rPr>
          <w:rFonts w:eastAsia="Times New Roman" w:cstheme="minorHAnsi"/>
          <w:color w:val="000000"/>
          <w:lang w:val="en-GB"/>
        </w:rPr>
        <w:t xml:space="preserve">While </w:t>
      </w:r>
      <w:r w:rsidR="005A6686" w:rsidRPr="00AC7467">
        <w:rPr>
          <w:rFonts w:eastAsia="Times New Roman" w:cstheme="minorHAnsi"/>
          <w:color w:val="000000"/>
          <w:lang w:val="en-GB"/>
        </w:rPr>
        <w:t>we have policies</w:t>
      </w:r>
      <w:r w:rsidR="00165A25" w:rsidRPr="00AC7467">
        <w:rPr>
          <w:rFonts w:eastAsia="Times New Roman" w:cstheme="minorHAnsi"/>
          <w:color w:val="000000"/>
          <w:lang w:val="en-GB"/>
        </w:rPr>
        <w:t xml:space="preserve"> in place</w:t>
      </w:r>
      <w:r w:rsidR="00495174" w:rsidRPr="00AC7467">
        <w:rPr>
          <w:rFonts w:eastAsia="Times New Roman" w:cstheme="minorHAnsi"/>
          <w:color w:val="000000"/>
          <w:lang w:val="en-GB"/>
        </w:rPr>
        <w:t xml:space="preserve">, </w:t>
      </w:r>
      <w:r w:rsidR="00165A25" w:rsidRPr="00AC7467">
        <w:rPr>
          <w:rFonts w:eastAsia="Times New Roman" w:cstheme="minorHAnsi"/>
          <w:color w:val="000000"/>
          <w:lang w:val="en-GB"/>
        </w:rPr>
        <w:t>without aligned action</w:t>
      </w:r>
      <w:r w:rsidR="005A6686" w:rsidRPr="00AC7467">
        <w:rPr>
          <w:rFonts w:eastAsia="Times New Roman" w:cstheme="minorHAnsi"/>
          <w:color w:val="000000"/>
          <w:lang w:val="en-GB"/>
        </w:rPr>
        <w:t xml:space="preserve"> plans, </w:t>
      </w:r>
      <w:r w:rsidR="00165A25" w:rsidRPr="00AC7467">
        <w:rPr>
          <w:rFonts w:eastAsia="Times New Roman" w:cstheme="minorHAnsi"/>
          <w:color w:val="000000"/>
          <w:lang w:val="en-GB"/>
        </w:rPr>
        <w:t>we go nowhere</w:t>
      </w:r>
      <w:r w:rsidR="005A6686" w:rsidRPr="00AC7467">
        <w:rPr>
          <w:rFonts w:eastAsia="Times New Roman" w:cstheme="minorHAnsi"/>
          <w:color w:val="000000"/>
          <w:lang w:val="en-GB"/>
        </w:rPr>
        <w:t xml:space="preserve">. </w:t>
      </w:r>
      <w:r w:rsidR="00E50726" w:rsidRPr="00AC7467">
        <w:rPr>
          <w:rFonts w:eastAsia="Times New Roman" w:cstheme="minorHAnsi"/>
          <w:color w:val="000000"/>
          <w:lang w:val="en-GB"/>
        </w:rPr>
        <w:t>So,</w:t>
      </w:r>
      <w:r w:rsidR="005A6686" w:rsidRPr="00AC7467">
        <w:rPr>
          <w:rFonts w:eastAsia="Times New Roman" w:cstheme="minorHAnsi"/>
          <w:color w:val="000000"/>
          <w:lang w:val="en-GB"/>
        </w:rPr>
        <w:t xml:space="preserve"> we will be</w:t>
      </w:r>
      <w:r w:rsidRPr="00AC7467">
        <w:rPr>
          <w:rFonts w:eastAsia="Times New Roman" w:cstheme="minorHAnsi"/>
          <w:color w:val="000000"/>
          <w:lang w:val="en-GB"/>
        </w:rPr>
        <w:t xml:space="preserve"> </w:t>
      </w:r>
      <w:r w:rsidR="00516519" w:rsidRPr="00AC7467">
        <w:rPr>
          <w:rFonts w:eastAsia="Times New Roman" w:cstheme="minorHAnsi"/>
          <w:color w:val="000000"/>
          <w:lang w:val="en-GB"/>
        </w:rPr>
        <w:t>set</w:t>
      </w:r>
      <w:r w:rsidRPr="00AC7467">
        <w:rPr>
          <w:rFonts w:eastAsia="Times New Roman" w:cstheme="minorHAnsi"/>
          <w:color w:val="000000"/>
          <w:lang w:val="en-GB"/>
        </w:rPr>
        <w:t>ting</w:t>
      </w:r>
      <w:r w:rsidR="00516519" w:rsidRPr="00AC7467">
        <w:rPr>
          <w:rFonts w:eastAsia="Times New Roman" w:cstheme="minorHAnsi"/>
          <w:color w:val="000000"/>
          <w:lang w:val="en-GB"/>
        </w:rPr>
        <w:t xml:space="preserve"> out targeted actions that truly facilitate small </w:t>
      </w:r>
      <w:r w:rsidR="00126BA7" w:rsidRPr="00AC7467">
        <w:rPr>
          <w:rFonts w:eastAsia="Times New Roman" w:cstheme="minorHAnsi"/>
          <w:color w:val="000000"/>
          <w:lang w:val="en-GB"/>
        </w:rPr>
        <w:t>entrepreneurs</w:t>
      </w:r>
      <w:r w:rsidR="00082F88" w:rsidRPr="00AC7467">
        <w:rPr>
          <w:rFonts w:eastAsia="Times New Roman" w:cstheme="minorHAnsi"/>
          <w:color w:val="000000"/>
          <w:lang w:val="en-GB"/>
        </w:rPr>
        <w:t xml:space="preserve"> </w:t>
      </w:r>
      <w:r w:rsidR="00516519" w:rsidRPr="00AC7467">
        <w:rPr>
          <w:rFonts w:eastAsia="Times New Roman" w:cstheme="minorHAnsi"/>
          <w:color w:val="000000"/>
          <w:lang w:val="en-GB"/>
        </w:rPr>
        <w:t>and hugely contribute to the employment generation and eventually export</w:t>
      </w:r>
      <w:r w:rsidRPr="00AC7467">
        <w:rPr>
          <w:rFonts w:eastAsia="Times New Roman" w:cstheme="minorHAnsi"/>
          <w:color w:val="000000"/>
          <w:lang w:val="en-GB"/>
        </w:rPr>
        <w:t xml:space="preserve">, and greening the sector </w:t>
      </w:r>
      <w:r w:rsidR="005A6686" w:rsidRPr="00AC7467">
        <w:rPr>
          <w:rFonts w:eastAsia="Times New Roman" w:cstheme="minorHAnsi"/>
          <w:color w:val="000000"/>
          <w:lang w:val="en-GB"/>
        </w:rPr>
        <w:t xml:space="preserve">is our top </w:t>
      </w:r>
      <w:r w:rsidRPr="00AC7467">
        <w:rPr>
          <w:rFonts w:eastAsia="Times New Roman" w:cstheme="minorHAnsi"/>
          <w:color w:val="000000"/>
          <w:lang w:val="en-GB"/>
        </w:rPr>
        <w:t>priority</w:t>
      </w:r>
      <w:r w:rsidR="00495174" w:rsidRPr="00AC7467">
        <w:rPr>
          <w:rFonts w:eastAsia="Times New Roman" w:cstheme="minorHAnsi"/>
          <w:color w:val="000000"/>
          <w:lang w:val="en-GB"/>
        </w:rPr>
        <w:t>”</w:t>
      </w:r>
      <w:r w:rsidRPr="00AC7467">
        <w:rPr>
          <w:rFonts w:eastAsia="Times New Roman" w:cstheme="minorHAnsi"/>
          <w:color w:val="000000"/>
          <w:lang w:val="en-GB"/>
        </w:rPr>
        <w:t>,</w:t>
      </w:r>
      <w:r w:rsidR="00082F88" w:rsidRPr="00AC7467">
        <w:rPr>
          <w:rFonts w:eastAsia="Times New Roman" w:cstheme="minorHAnsi"/>
          <w:color w:val="000000"/>
          <w:lang w:val="en-GB"/>
        </w:rPr>
        <w:t xml:space="preserve"> </w:t>
      </w:r>
      <w:r w:rsidRPr="00AC7467">
        <w:rPr>
          <w:rFonts w:eastAsia="Times New Roman" w:cstheme="minorHAnsi"/>
          <w:color w:val="000000"/>
          <w:lang w:val="en-GB"/>
        </w:rPr>
        <w:t>added she</w:t>
      </w:r>
      <w:r w:rsidR="00516519" w:rsidRPr="00AC7467">
        <w:rPr>
          <w:rFonts w:eastAsia="Times New Roman" w:cstheme="minorHAnsi"/>
          <w:color w:val="000000"/>
          <w:lang w:val="en-GB"/>
        </w:rPr>
        <w:t xml:space="preserve">. </w:t>
      </w:r>
    </w:p>
    <w:p w14:paraId="1C262D7C" w14:textId="79F093EC" w:rsidR="00516519" w:rsidRPr="00AC7467" w:rsidRDefault="00BA6A4B" w:rsidP="00516519">
      <w:pPr>
        <w:jc w:val="both"/>
        <w:rPr>
          <w:rFonts w:eastAsia="Times New Roman" w:cstheme="minorHAnsi"/>
          <w:color w:val="000000"/>
          <w:lang w:val="en-GB"/>
        </w:rPr>
      </w:pPr>
      <w:r w:rsidRPr="00AC7467">
        <w:rPr>
          <w:rFonts w:eastAsia="Times New Roman" w:cstheme="minorHAnsi"/>
          <w:color w:val="000000"/>
          <w:lang w:val="en-GB"/>
        </w:rPr>
        <w:t>Speaking as the keynote</w:t>
      </w:r>
      <w:r w:rsidR="0070057E" w:rsidRPr="00AC7467">
        <w:rPr>
          <w:rFonts w:eastAsia="Times New Roman" w:cstheme="minorHAnsi"/>
          <w:color w:val="000000"/>
          <w:lang w:val="en-GB"/>
        </w:rPr>
        <w:t xml:space="preserve"> speaker</w:t>
      </w:r>
      <w:r w:rsidRPr="00AC7467">
        <w:rPr>
          <w:rFonts w:eastAsia="Times New Roman" w:cstheme="minorHAnsi"/>
          <w:color w:val="000000"/>
          <w:lang w:val="en-GB"/>
        </w:rPr>
        <w:t>, BUILD CEO said</w:t>
      </w:r>
      <w:r w:rsidR="00495174" w:rsidRPr="00AC7467">
        <w:rPr>
          <w:rFonts w:eastAsia="Times New Roman" w:cstheme="minorHAnsi"/>
          <w:color w:val="000000"/>
          <w:lang w:val="en-GB"/>
        </w:rPr>
        <w:t xml:space="preserve">, “Only </w:t>
      </w:r>
      <w:r w:rsidRPr="00AC7467">
        <w:rPr>
          <w:rFonts w:eastAsia="Times New Roman" w:cstheme="minorHAnsi"/>
          <w:color w:val="000000"/>
          <w:lang w:val="en-GB"/>
        </w:rPr>
        <w:t xml:space="preserve">five </w:t>
      </w:r>
      <w:r w:rsidR="00516519" w:rsidRPr="00AC7467">
        <w:rPr>
          <w:rFonts w:eastAsia="Times New Roman" w:cstheme="minorHAnsi"/>
          <w:color w:val="000000"/>
          <w:lang w:val="en-GB"/>
        </w:rPr>
        <w:t>countries</w:t>
      </w:r>
      <w:r w:rsidR="00AC7467" w:rsidRPr="00AC7467">
        <w:rPr>
          <w:rFonts w:eastAsia="Times New Roman" w:cstheme="minorHAnsi"/>
          <w:color w:val="000000"/>
          <w:lang w:val="en-GB"/>
        </w:rPr>
        <w:t xml:space="preserve"> such as China, USA, India, Singapore and Japan</w:t>
      </w:r>
      <w:r w:rsidR="00516519" w:rsidRPr="00AC7467">
        <w:rPr>
          <w:rFonts w:eastAsia="Times New Roman" w:cstheme="minorHAnsi"/>
          <w:color w:val="000000"/>
          <w:lang w:val="en-GB"/>
        </w:rPr>
        <w:t xml:space="preserve"> import about USD 2.51 </w:t>
      </w:r>
      <w:r w:rsidR="00360054" w:rsidRPr="00AC7467">
        <w:rPr>
          <w:rFonts w:eastAsia="Times New Roman" w:cstheme="minorHAnsi"/>
          <w:color w:val="000000"/>
          <w:lang w:val="en-GB"/>
        </w:rPr>
        <w:t>trillion,</w:t>
      </w:r>
      <w:r w:rsidRPr="00AC7467">
        <w:rPr>
          <w:rFonts w:eastAsia="Times New Roman" w:cstheme="minorHAnsi"/>
          <w:color w:val="000000"/>
          <w:lang w:val="en-GB"/>
        </w:rPr>
        <w:t xml:space="preserve"> and Bangladesh enjoys </w:t>
      </w:r>
      <w:r w:rsidR="00516519" w:rsidRPr="00AC7467">
        <w:rPr>
          <w:rFonts w:eastAsia="Times New Roman" w:cstheme="minorHAnsi"/>
          <w:color w:val="000000"/>
          <w:lang w:val="en-GB"/>
        </w:rPr>
        <w:t>market access</w:t>
      </w:r>
      <w:r w:rsidRPr="00AC7467">
        <w:rPr>
          <w:rFonts w:eastAsia="Times New Roman" w:cstheme="minorHAnsi"/>
          <w:color w:val="000000"/>
          <w:lang w:val="en-GB"/>
        </w:rPr>
        <w:t xml:space="preserve"> in all these destinations</w:t>
      </w:r>
      <w:r w:rsidR="00360054" w:rsidRPr="00AC7467">
        <w:rPr>
          <w:rFonts w:eastAsia="Times New Roman" w:cstheme="minorHAnsi"/>
          <w:color w:val="000000"/>
          <w:lang w:val="en-GB"/>
        </w:rPr>
        <w:t>,</w:t>
      </w:r>
      <w:r w:rsidRPr="00AC7467">
        <w:rPr>
          <w:rFonts w:eastAsia="Times New Roman" w:cstheme="minorHAnsi"/>
          <w:color w:val="000000"/>
          <w:lang w:val="en-GB"/>
        </w:rPr>
        <w:t xml:space="preserve"> and </w:t>
      </w:r>
      <w:r w:rsidR="00516519" w:rsidRPr="00AC7467">
        <w:rPr>
          <w:rFonts w:eastAsia="Times New Roman" w:cstheme="minorHAnsi"/>
          <w:color w:val="000000"/>
          <w:lang w:val="en-GB"/>
        </w:rPr>
        <w:t xml:space="preserve">if </w:t>
      </w:r>
      <w:r w:rsidR="00AC7467" w:rsidRPr="00AC7467">
        <w:rPr>
          <w:rFonts w:eastAsia="Times New Roman" w:cstheme="minorHAnsi"/>
          <w:color w:val="000000"/>
          <w:lang w:val="en-GB"/>
        </w:rPr>
        <w:t xml:space="preserve">we export at least </w:t>
      </w:r>
      <w:r w:rsidR="00516519" w:rsidRPr="00AC7467">
        <w:rPr>
          <w:rFonts w:eastAsia="Times New Roman" w:cstheme="minorHAnsi"/>
          <w:color w:val="000000"/>
          <w:lang w:val="en-GB"/>
        </w:rPr>
        <w:t>1%</w:t>
      </w:r>
      <w:r w:rsidR="00AC7467" w:rsidRPr="00AC7467">
        <w:rPr>
          <w:rFonts w:eastAsia="Times New Roman" w:cstheme="minorHAnsi"/>
          <w:color w:val="000000"/>
          <w:lang w:val="en-GB"/>
        </w:rPr>
        <w:t xml:space="preserve"> to these places</w:t>
      </w:r>
      <w:r w:rsidR="00516519" w:rsidRPr="00AC7467">
        <w:rPr>
          <w:rFonts w:eastAsia="Times New Roman" w:cstheme="minorHAnsi"/>
          <w:color w:val="000000"/>
          <w:lang w:val="en-GB"/>
        </w:rPr>
        <w:t xml:space="preserve">, </w:t>
      </w:r>
      <w:r w:rsidR="00AC7467" w:rsidRPr="00AC7467">
        <w:rPr>
          <w:rFonts w:eastAsia="Times New Roman" w:cstheme="minorHAnsi"/>
          <w:color w:val="000000"/>
          <w:lang w:val="en-GB"/>
        </w:rPr>
        <w:t xml:space="preserve">we </w:t>
      </w:r>
      <w:r w:rsidR="00516519" w:rsidRPr="00AC7467">
        <w:rPr>
          <w:rFonts w:eastAsia="Times New Roman" w:cstheme="minorHAnsi"/>
          <w:color w:val="000000"/>
          <w:lang w:val="en-GB"/>
        </w:rPr>
        <w:t>can export about USD 25 billion</w:t>
      </w:r>
      <w:r w:rsidRPr="00AC7467">
        <w:rPr>
          <w:rFonts w:eastAsia="Times New Roman" w:cstheme="minorHAnsi"/>
          <w:color w:val="000000"/>
          <w:lang w:val="en-GB"/>
        </w:rPr>
        <w:t xml:space="preserve"> from the sector</w:t>
      </w:r>
      <w:r w:rsidR="00495174" w:rsidRPr="00AC7467">
        <w:rPr>
          <w:rFonts w:eastAsia="Times New Roman" w:cstheme="minorHAnsi"/>
          <w:color w:val="000000"/>
          <w:lang w:val="en-GB"/>
        </w:rPr>
        <w:t>.”</w:t>
      </w:r>
    </w:p>
    <w:p w14:paraId="7FABAE2F" w14:textId="5328E2B7" w:rsidR="004E6820" w:rsidRPr="00AC7467" w:rsidRDefault="00BA6A4B" w:rsidP="00516519">
      <w:pPr>
        <w:jc w:val="both"/>
        <w:rPr>
          <w:rFonts w:eastAsia="Times New Roman" w:cstheme="minorHAnsi"/>
          <w:color w:val="000000"/>
          <w:lang w:val="en-GB"/>
        </w:rPr>
      </w:pPr>
      <w:r w:rsidRPr="00AC7467">
        <w:rPr>
          <w:rFonts w:eastAsia="Times New Roman" w:cstheme="minorHAnsi"/>
          <w:color w:val="000000"/>
          <w:lang w:val="en-GB"/>
        </w:rPr>
        <w:t xml:space="preserve">Having appreciated the active role of </w:t>
      </w:r>
      <w:r w:rsidR="00360054" w:rsidRPr="00AC7467">
        <w:rPr>
          <w:rFonts w:eastAsia="Times New Roman" w:cstheme="minorHAnsi"/>
          <w:color w:val="000000"/>
          <w:lang w:val="en-GB"/>
        </w:rPr>
        <w:t xml:space="preserve">the </w:t>
      </w:r>
      <w:r w:rsidRPr="00AC7467">
        <w:rPr>
          <w:rFonts w:eastAsia="Times New Roman" w:cstheme="minorHAnsi"/>
          <w:color w:val="000000"/>
          <w:lang w:val="en-GB"/>
        </w:rPr>
        <w:t xml:space="preserve">Ministry of Industries </w:t>
      </w:r>
      <w:r w:rsidR="00E50726" w:rsidRPr="00AC7467">
        <w:rPr>
          <w:rFonts w:eastAsia="Times New Roman" w:cstheme="minorHAnsi"/>
          <w:color w:val="000000"/>
          <w:lang w:val="en-GB"/>
        </w:rPr>
        <w:t>in</w:t>
      </w:r>
      <w:r w:rsidRPr="00AC7467">
        <w:rPr>
          <w:rFonts w:eastAsia="Times New Roman" w:cstheme="minorHAnsi"/>
          <w:color w:val="000000"/>
          <w:lang w:val="en-GB"/>
        </w:rPr>
        <w:t xml:space="preserve"> formulating the Light Engineering (LE) Industry Development Policy 2022</w:t>
      </w:r>
      <w:r w:rsidR="005A6686" w:rsidRPr="00AC7467">
        <w:rPr>
          <w:rFonts w:eastAsia="Times New Roman" w:cstheme="minorHAnsi"/>
          <w:color w:val="000000"/>
          <w:lang w:val="en-GB"/>
        </w:rPr>
        <w:t xml:space="preserve">, she </w:t>
      </w:r>
      <w:r w:rsidRPr="00AC7467">
        <w:rPr>
          <w:rFonts w:eastAsia="Times New Roman" w:cstheme="minorHAnsi"/>
          <w:color w:val="000000"/>
          <w:lang w:val="en-GB"/>
        </w:rPr>
        <w:t>pointed out</w:t>
      </w:r>
      <w:r w:rsidR="00603CAC" w:rsidRPr="00AC7467">
        <w:rPr>
          <w:rFonts w:eastAsia="Times New Roman" w:cstheme="minorHAnsi"/>
          <w:color w:val="000000"/>
          <w:lang w:val="en-GB"/>
        </w:rPr>
        <w:t xml:space="preserve">, “We </w:t>
      </w:r>
      <w:r w:rsidRPr="00AC7467">
        <w:rPr>
          <w:rFonts w:eastAsia="Times New Roman" w:cstheme="minorHAnsi"/>
          <w:color w:val="000000"/>
          <w:lang w:val="en-GB"/>
        </w:rPr>
        <w:t xml:space="preserve">have </w:t>
      </w:r>
      <w:r w:rsidR="00603CAC" w:rsidRPr="00AC7467">
        <w:rPr>
          <w:rFonts w:eastAsia="Times New Roman" w:cstheme="minorHAnsi"/>
          <w:color w:val="000000"/>
          <w:lang w:val="en-GB"/>
        </w:rPr>
        <w:t>room</w:t>
      </w:r>
      <w:r w:rsidRPr="00AC7467">
        <w:rPr>
          <w:rFonts w:eastAsia="Times New Roman" w:cstheme="minorHAnsi"/>
          <w:color w:val="000000"/>
          <w:lang w:val="en-GB"/>
        </w:rPr>
        <w:t xml:space="preserve"> to improve the policy by </w:t>
      </w:r>
      <w:r w:rsidR="00603CAC" w:rsidRPr="00AC7467">
        <w:rPr>
          <w:rFonts w:eastAsia="Times New Roman" w:cstheme="minorHAnsi"/>
          <w:color w:val="000000"/>
          <w:lang w:val="en-GB"/>
        </w:rPr>
        <w:t>developing</w:t>
      </w:r>
      <w:r w:rsidRPr="00AC7467">
        <w:rPr>
          <w:rFonts w:eastAsia="Times New Roman" w:cstheme="minorHAnsi"/>
          <w:color w:val="000000"/>
          <w:lang w:val="en-GB"/>
        </w:rPr>
        <w:t xml:space="preserve"> strategy and action plan</w:t>
      </w:r>
      <w:r w:rsidR="00E267F6" w:rsidRPr="00AC7467">
        <w:rPr>
          <w:rFonts w:eastAsia="Times New Roman" w:cstheme="minorHAnsi"/>
          <w:color w:val="000000"/>
          <w:lang w:val="en-GB"/>
        </w:rPr>
        <w:t>s</w:t>
      </w:r>
      <w:r w:rsidRPr="00AC7467">
        <w:rPr>
          <w:rFonts w:eastAsia="Times New Roman" w:cstheme="minorHAnsi"/>
          <w:color w:val="000000"/>
          <w:lang w:val="en-GB"/>
        </w:rPr>
        <w:t xml:space="preserve"> </w:t>
      </w:r>
      <w:r w:rsidR="005A6686" w:rsidRPr="00AC7467">
        <w:rPr>
          <w:rFonts w:eastAsia="Times New Roman" w:cstheme="minorHAnsi"/>
          <w:color w:val="000000"/>
          <w:lang w:val="en-GB"/>
        </w:rPr>
        <w:t xml:space="preserve">considering </w:t>
      </w:r>
      <w:r w:rsidRPr="00AC7467">
        <w:rPr>
          <w:rFonts w:eastAsia="Times New Roman" w:cstheme="minorHAnsi"/>
          <w:color w:val="000000"/>
          <w:lang w:val="en-GB"/>
        </w:rPr>
        <w:t xml:space="preserve">the situation of </w:t>
      </w:r>
      <w:r w:rsidR="00126BA7" w:rsidRPr="00AC7467">
        <w:rPr>
          <w:rFonts w:eastAsia="Times New Roman" w:cstheme="minorHAnsi"/>
          <w:color w:val="000000"/>
          <w:lang w:val="en-GB"/>
        </w:rPr>
        <w:t>post-graduation</w:t>
      </w:r>
      <w:r w:rsidR="004E6820" w:rsidRPr="00AC7467">
        <w:rPr>
          <w:rFonts w:eastAsia="Times New Roman" w:cstheme="minorHAnsi"/>
          <w:color w:val="000000"/>
          <w:lang w:val="en-GB"/>
        </w:rPr>
        <w:t>, M</w:t>
      </w:r>
      <w:r w:rsidRPr="00AC7467">
        <w:rPr>
          <w:rFonts w:eastAsia="Times New Roman" w:cstheme="minorHAnsi"/>
          <w:color w:val="000000"/>
          <w:lang w:val="en-GB"/>
        </w:rPr>
        <w:t xml:space="preserve">ade in Bangladesh </w:t>
      </w:r>
      <w:r w:rsidR="004E6820" w:rsidRPr="00AC7467">
        <w:rPr>
          <w:rFonts w:eastAsia="Times New Roman" w:cstheme="minorHAnsi"/>
          <w:color w:val="000000"/>
          <w:lang w:val="en-GB"/>
        </w:rPr>
        <w:t>C</w:t>
      </w:r>
      <w:r w:rsidRPr="00AC7467">
        <w:rPr>
          <w:rFonts w:eastAsia="Times New Roman" w:cstheme="minorHAnsi"/>
          <w:color w:val="000000"/>
          <w:lang w:val="en-GB"/>
        </w:rPr>
        <w:t>ampaign for the LE sector</w:t>
      </w:r>
      <w:r w:rsidR="004E6820" w:rsidRPr="00AC7467">
        <w:rPr>
          <w:rFonts w:eastAsia="Times New Roman" w:cstheme="minorHAnsi"/>
          <w:color w:val="000000"/>
          <w:lang w:val="en-GB"/>
        </w:rPr>
        <w:t>.</w:t>
      </w:r>
      <w:r w:rsidR="00603CAC" w:rsidRPr="00AC7467">
        <w:rPr>
          <w:rFonts w:eastAsia="Times New Roman" w:cstheme="minorHAnsi"/>
          <w:color w:val="000000"/>
          <w:lang w:val="en-GB"/>
        </w:rPr>
        <w:t>”</w:t>
      </w:r>
    </w:p>
    <w:p w14:paraId="78462D7E" w14:textId="66AB44AF" w:rsidR="004E6820" w:rsidRPr="00AC7467" w:rsidRDefault="004E6820" w:rsidP="00516519">
      <w:pPr>
        <w:jc w:val="both"/>
        <w:rPr>
          <w:rFonts w:eastAsia="Times New Roman" w:cstheme="minorHAnsi"/>
          <w:color w:val="000000"/>
          <w:lang w:val="en-GB"/>
        </w:rPr>
      </w:pPr>
      <w:r w:rsidRPr="00AC7467">
        <w:rPr>
          <w:rFonts w:eastAsia="Times New Roman" w:cstheme="minorHAnsi"/>
          <w:color w:val="000000"/>
          <w:lang w:val="en-GB"/>
        </w:rPr>
        <w:t>Further</w:t>
      </w:r>
      <w:r w:rsidR="00E50726" w:rsidRPr="00AC7467">
        <w:rPr>
          <w:rFonts w:eastAsia="Times New Roman" w:cstheme="minorHAnsi"/>
          <w:color w:val="000000"/>
          <w:lang w:val="en-GB"/>
        </w:rPr>
        <w:t>,</w:t>
      </w:r>
      <w:r w:rsidRPr="00AC7467">
        <w:rPr>
          <w:rFonts w:eastAsia="Times New Roman" w:cstheme="minorHAnsi"/>
          <w:color w:val="000000"/>
          <w:lang w:val="en-GB"/>
        </w:rPr>
        <w:t xml:space="preserve"> she urged the Ministry to consider </w:t>
      </w:r>
      <w:r w:rsidR="00BA6A4B" w:rsidRPr="00AC7467">
        <w:rPr>
          <w:rFonts w:eastAsia="Times New Roman" w:cstheme="minorHAnsi"/>
          <w:color w:val="000000"/>
          <w:lang w:val="en-GB"/>
        </w:rPr>
        <w:t xml:space="preserve">a dedicated industrial park and industrial cluster, an e-commerce platform for LE entrepreneurs, re-skilling and up-skilling to form a technologically skilled workforce, enforcement of AI, </w:t>
      </w:r>
      <w:r w:rsidR="00E50726" w:rsidRPr="00AC7467">
        <w:rPr>
          <w:rFonts w:eastAsia="Times New Roman" w:cstheme="minorHAnsi"/>
          <w:color w:val="000000"/>
          <w:lang w:val="en-GB"/>
        </w:rPr>
        <w:t>rationalisation</w:t>
      </w:r>
      <w:r w:rsidR="00BA6A4B" w:rsidRPr="00AC7467">
        <w:rPr>
          <w:rFonts w:eastAsia="Times New Roman" w:cstheme="minorHAnsi"/>
          <w:color w:val="000000"/>
          <w:lang w:val="en-GB"/>
        </w:rPr>
        <w:t xml:space="preserve"> of raw material import duty and encourage TT export, strategy to attract domestic and foreign investment</w:t>
      </w:r>
      <w:r w:rsidRPr="00AC7467">
        <w:rPr>
          <w:rFonts w:eastAsia="Times New Roman" w:cstheme="minorHAnsi"/>
          <w:color w:val="000000"/>
          <w:lang w:val="en-GB"/>
        </w:rPr>
        <w:t xml:space="preserve"> to </w:t>
      </w:r>
      <w:r w:rsidR="00E50726" w:rsidRPr="00AC7467">
        <w:rPr>
          <w:rFonts w:eastAsia="Times New Roman" w:cstheme="minorHAnsi"/>
          <w:color w:val="000000"/>
          <w:lang w:val="en-GB"/>
        </w:rPr>
        <w:t>organise</w:t>
      </w:r>
      <w:r w:rsidRPr="00AC7467">
        <w:rPr>
          <w:rFonts w:eastAsia="Times New Roman" w:cstheme="minorHAnsi"/>
          <w:color w:val="000000"/>
          <w:lang w:val="en-GB"/>
        </w:rPr>
        <w:t xml:space="preserve"> the sector</w:t>
      </w:r>
      <w:r w:rsidR="00BA6A4B" w:rsidRPr="00AC7467">
        <w:rPr>
          <w:rFonts w:eastAsia="Times New Roman" w:cstheme="minorHAnsi"/>
          <w:color w:val="000000"/>
          <w:lang w:val="en-GB"/>
        </w:rPr>
        <w:t xml:space="preserve">. </w:t>
      </w:r>
    </w:p>
    <w:p w14:paraId="374C34AF" w14:textId="7DB66983" w:rsidR="00BA6A4B" w:rsidRPr="00AC7467" w:rsidRDefault="00BA6A4B" w:rsidP="00516519">
      <w:pPr>
        <w:jc w:val="both"/>
        <w:rPr>
          <w:rFonts w:eastAsia="Times New Roman" w:cstheme="minorHAnsi"/>
          <w:color w:val="000000"/>
          <w:lang w:val="en-GB"/>
        </w:rPr>
      </w:pPr>
      <w:r w:rsidRPr="00AC7467">
        <w:rPr>
          <w:rFonts w:eastAsia="Times New Roman" w:cstheme="minorHAnsi"/>
          <w:color w:val="000000"/>
          <w:lang w:val="en-GB"/>
        </w:rPr>
        <w:lastRenderedPageBreak/>
        <w:t>She recommended setting a year-wise GDP and export target along with a well-defined action plan to implement development strategies for this sector</w:t>
      </w:r>
      <w:r w:rsidR="004E6820" w:rsidRPr="00AC7467">
        <w:rPr>
          <w:rFonts w:eastAsia="Times New Roman" w:cstheme="minorHAnsi"/>
          <w:color w:val="000000"/>
          <w:lang w:val="en-GB"/>
        </w:rPr>
        <w:t xml:space="preserve"> while appreciating the Ministry for inclusion </w:t>
      </w:r>
      <w:r w:rsidR="00E50726" w:rsidRPr="00AC7467">
        <w:rPr>
          <w:rFonts w:eastAsia="Times New Roman" w:cstheme="minorHAnsi"/>
          <w:color w:val="000000"/>
          <w:lang w:val="en-GB"/>
        </w:rPr>
        <w:t xml:space="preserve">of </w:t>
      </w:r>
      <w:r w:rsidR="004E6820" w:rsidRPr="00AC7467">
        <w:rPr>
          <w:rFonts w:eastAsia="Times New Roman" w:cstheme="minorHAnsi"/>
          <w:color w:val="000000"/>
          <w:lang w:val="en-GB"/>
        </w:rPr>
        <w:t xml:space="preserve">the logistics sector as the </w:t>
      </w:r>
      <w:r w:rsidR="00E50726" w:rsidRPr="00AC7467">
        <w:rPr>
          <w:rFonts w:eastAsia="Times New Roman" w:cstheme="minorHAnsi"/>
          <w:color w:val="000000"/>
          <w:lang w:val="en-GB"/>
        </w:rPr>
        <w:t>high-priority</w:t>
      </w:r>
      <w:r w:rsidR="004E6820" w:rsidRPr="00AC7467">
        <w:rPr>
          <w:rFonts w:eastAsia="Times New Roman" w:cstheme="minorHAnsi"/>
          <w:color w:val="000000"/>
          <w:lang w:val="en-GB"/>
        </w:rPr>
        <w:t xml:space="preserve"> sector and 4IR and ICT in the recent Industrial Policy formulated by MOI. </w:t>
      </w:r>
    </w:p>
    <w:p w14:paraId="018DE56F" w14:textId="5D02633D" w:rsidR="008207E8" w:rsidRPr="00AC7467" w:rsidRDefault="008207E8" w:rsidP="00516519">
      <w:pPr>
        <w:jc w:val="both"/>
        <w:rPr>
          <w:rFonts w:eastAsia="Times New Roman" w:cstheme="minorHAnsi"/>
          <w:color w:val="000000"/>
          <w:lang w:val="en-GB"/>
        </w:rPr>
      </w:pPr>
      <w:r w:rsidRPr="00AC7467">
        <w:rPr>
          <w:rFonts w:eastAsia="Times New Roman" w:cstheme="minorHAnsi"/>
          <w:color w:val="000000"/>
          <w:lang w:val="en-GB"/>
        </w:rPr>
        <w:t xml:space="preserve">Referring </w:t>
      </w:r>
      <w:r w:rsidR="005A6686" w:rsidRPr="00AC7467">
        <w:rPr>
          <w:rFonts w:eastAsia="Times New Roman" w:cstheme="minorHAnsi"/>
          <w:color w:val="000000"/>
          <w:lang w:val="en-GB"/>
        </w:rPr>
        <w:t xml:space="preserve">to </w:t>
      </w:r>
      <w:r w:rsidRPr="00AC7467">
        <w:rPr>
          <w:rFonts w:eastAsia="Times New Roman" w:cstheme="minorHAnsi"/>
          <w:color w:val="000000"/>
          <w:lang w:val="en-GB"/>
        </w:rPr>
        <w:t>different policies where the importance of LE has been highlighted, she informed about the LE Road Map prepared by BUILD for M</w:t>
      </w:r>
      <w:r w:rsidR="00E50726" w:rsidRPr="00AC7467">
        <w:rPr>
          <w:rFonts w:eastAsia="Times New Roman" w:cstheme="minorHAnsi"/>
          <w:color w:val="000000"/>
          <w:lang w:val="en-GB"/>
        </w:rPr>
        <w:t>o</w:t>
      </w:r>
      <w:r w:rsidRPr="00AC7467">
        <w:rPr>
          <w:rFonts w:eastAsia="Times New Roman" w:cstheme="minorHAnsi"/>
          <w:color w:val="000000"/>
          <w:lang w:val="en-GB"/>
        </w:rPr>
        <w:t>C</w:t>
      </w:r>
      <w:r w:rsidR="00E50726" w:rsidRPr="00AC7467">
        <w:rPr>
          <w:rFonts w:eastAsia="Times New Roman" w:cstheme="minorHAnsi"/>
          <w:color w:val="000000"/>
          <w:lang w:val="en-GB"/>
        </w:rPr>
        <w:t>,</w:t>
      </w:r>
      <w:r w:rsidRPr="00AC7467">
        <w:rPr>
          <w:rFonts w:eastAsia="Times New Roman" w:cstheme="minorHAnsi"/>
          <w:color w:val="000000"/>
          <w:lang w:val="en-GB"/>
        </w:rPr>
        <w:t xml:space="preserve"> where</w:t>
      </w:r>
      <w:r w:rsidR="00082F88" w:rsidRPr="00AC7467">
        <w:rPr>
          <w:rFonts w:eastAsia="Times New Roman" w:cstheme="minorHAnsi"/>
          <w:color w:val="000000"/>
          <w:lang w:val="en-GB"/>
        </w:rPr>
        <w:t xml:space="preserve"> </w:t>
      </w:r>
      <w:r w:rsidR="00172C19" w:rsidRPr="00AC7467">
        <w:rPr>
          <w:rFonts w:eastAsia="Times New Roman" w:cstheme="minorHAnsi"/>
          <w:color w:val="000000"/>
          <w:lang w:val="en-GB"/>
        </w:rPr>
        <w:t xml:space="preserve">the </w:t>
      </w:r>
      <w:r w:rsidRPr="00AC7467">
        <w:rPr>
          <w:rFonts w:eastAsia="Times New Roman" w:cstheme="minorHAnsi"/>
          <w:color w:val="000000"/>
          <w:lang w:val="en-GB"/>
        </w:rPr>
        <w:t>export projection for the sector in 2030 is USD 12.56 billion,</w:t>
      </w:r>
      <w:r w:rsidR="00082F88" w:rsidRPr="00AC7467">
        <w:rPr>
          <w:rFonts w:eastAsia="Times New Roman" w:cstheme="minorHAnsi"/>
          <w:color w:val="000000"/>
          <w:lang w:val="en-GB"/>
        </w:rPr>
        <w:t xml:space="preserve"> </w:t>
      </w:r>
      <w:r w:rsidRPr="00AC7467">
        <w:rPr>
          <w:rFonts w:eastAsia="Times New Roman" w:cstheme="minorHAnsi"/>
          <w:color w:val="000000"/>
          <w:lang w:val="en-GB"/>
        </w:rPr>
        <w:t>with</w:t>
      </w:r>
      <w:r w:rsidR="00082F88" w:rsidRPr="00AC7467">
        <w:rPr>
          <w:rFonts w:eastAsia="Times New Roman" w:cstheme="minorHAnsi"/>
          <w:color w:val="000000"/>
          <w:lang w:val="en-GB"/>
        </w:rPr>
        <w:t xml:space="preserve"> </w:t>
      </w:r>
      <w:r w:rsidRPr="00AC7467">
        <w:rPr>
          <w:rFonts w:eastAsia="Times New Roman" w:cstheme="minorHAnsi"/>
          <w:color w:val="000000"/>
          <w:lang w:val="en-GB"/>
        </w:rPr>
        <w:t xml:space="preserve">specific action plans </w:t>
      </w:r>
      <w:r w:rsidR="00172C19" w:rsidRPr="00AC7467">
        <w:rPr>
          <w:rFonts w:eastAsia="Times New Roman" w:cstheme="minorHAnsi"/>
          <w:color w:val="000000"/>
          <w:lang w:val="en-GB"/>
        </w:rPr>
        <w:t>that need</w:t>
      </w:r>
      <w:r w:rsidRPr="00AC7467">
        <w:rPr>
          <w:rFonts w:eastAsia="Times New Roman" w:cstheme="minorHAnsi"/>
          <w:color w:val="000000"/>
          <w:lang w:val="en-GB"/>
        </w:rPr>
        <w:t xml:space="preserve"> supportive financing for implementation. </w:t>
      </w:r>
    </w:p>
    <w:p w14:paraId="3BA78E38" w14:textId="3FA5F0CE" w:rsidR="008207E8" w:rsidRPr="00AC7467" w:rsidRDefault="00172C19" w:rsidP="00516519">
      <w:pPr>
        <w:jc w:val="both"/>
        <w:rPr>
          <w:rFonts w:eastAsia="Times New Roman" w:cstheme="minorHAnsi"/>
          <w:color w:val="000000"/>
          <w:lang w:val="en-GB"/>
        </w:rPr>
      </w:pPr>
      <w:r w:rsidRPr="00AC7467">
        <w:rPr>
          <w:rFonts w:eastAsia="Times New Roman" w:cstheme="minorHAnsi"/>
          <w:color w:val="000000"/>
          <w:lang w:val="en-GB"/>
        </w:rPr>
        <w:t>Regarding</w:t>
      </w:r>
      <w:r w:rsidR="008207E8" w:rsidRPr="00AC7467">
        <w:rPr>
          <w:rFonts w:eastAsia="Times New Roman" w:cstheme="minorHAnsi"/>
          <w:color w:val="000000"/>
          <w:lang w:val="en-GB"/>
        </w:rPr>
        <w:t xml:space="preserve"> the definition in the policy to be only </w:t>
      </w:r>
      <w:r w:rsidRPr="00AC7467">
        <w:rPr>
          <w:rFonts w:eastAsia="Times New Roman" w:cstheme="minorHAnsi"/>
          <w:color w:val="000000"/>
          <w:lang w:val="en-GB"/>
        </w:rPr>
        <w:t>an OEM producer</w:t>
      </w:r>
      <w:r w:rsidR="008207E8" w:rsidRPr="00AC7467">
        <w:rPr>
          <w:rFonts w:eastAsia="Times New Roman" w:cstheme="minorHAnsi"/>
          <w:color w:val="000000"/>
          <w:lang w:val="en-GB"/>
        </w:rPr>
        <w:t>, Bangladesh would need to transform to ODM</w:t>
      </w:r>
      <w:r w:rsidRPr="00AC7467">
        <w:rPr>
          <w:rFonts w:eastAsia="Times New Roman" w:cstheme="minorHAnsi"/>
          <w:color w:val="000000"/>
          <w:lang w:val="en-GB"/>
        </w:rPr>
        <w:t>,</w:t>
      </w:r>
      <w:r w:rsidR="008207E8" w:rsidRPr="00AC7467">
        <w:rPr>
          <w:rFonts w:eastAsia="Times New Roman" w:cstheme="minorHAnsi"/>
          <w:color w:val="000000"/>
          <w:lang w:val="en-GB"/>
        </w:rPr>
        <w:t xml:space="preserve"> and eventually OBM giving examples of Vietnam, India and China. </w:t>
      </w:r>
    </w:p>
    <w:p w14:paraId="1410BB79" w14:textId="7FB4E2A5" w:rsidR="004E6820" w:rsidRPr="00AC7467" w:rsidRDefault="00172C19" w:rsidP="004E6820">
      <w:pPr>
        <w:spacing w:after="0" w:line="240" w:lineRule="auto"/>
        <w:jc w:val="both"/>
        <w:rPr>
          <w:rFonts w:eastAsia="Times New Roman" w:cstheme="minorHAnsi"/>
          <w:lang w:val="en-GB"/>
        </w:rPr>
      </w:pPr>
      <w:r w:rsidRPr="00AC7467">
        <w:rPr>
          <w:rFonts w:eastAsia="Times New Roman" w:cstheme="minorHAnsi"/>
          <w:lang w:val="en-GB"/>
        </w:rPr>
        <w:t>Dr</w:t>
      </w:r>
      <w:r w:rsidR="00791338" w:rsidRPr="00AC7467">
        <w:rPr>
          <w:rFonts w:eastAsia="Times New Roman" w:cstheme="minorHAnsi"/>
          <w:lang w:val="en-GB"/>
        </w:rPr>
        <w:t xml:space="preserve"> Md</w:t>
      </w:r>
      <w:r w:rsidRPr="00AC7467">
        <w:rPr>
          <w:rFonts w:eastAsia="Times New Roman" w:cstheme="minorHAnsi"/>
          <w:lang w:val="en-GB"/>
        </w:rPr>
        <w:t xml:space="preserve"> </w:t>
      </w:r>
      <w:r w:rsidR="00791338" w:rsidRPr="00AC7467">
        <w:rPr>
          <w:rFonts w:eastAsia="Times New Roman" w:cstheme="minorHAnsi"/>
          <w:lang w:val="en-GB"/>
        </w:rPr>
        <w:t>Mafizur Rahman, MD, SME Foundation</w:t>
      </w:r>
      <w:r w:rsidRPr="00AC7467">
        <w:rPr>
          <w:rFonts w:eastAsia="Times New Roman" w:cstheme="minorHAnsi"/>
          <w:lang w:val="en-GB"/>
        </w:rPr>
        <w:t>,</w:t>
      </w:r>
      <w:r w:rsidR="00791338" w:rsidRPr="00AC7467">
        <w:rPr>
          <w:rFonts w:eastAsia="Times New Roman" w:cstheme="minorHAnsi"/>
          <w:lang w:val="en-GB"/>
        </w:rPr>
        <w:t xml:space="preserve"> informed in the meeting that SME Foundation is currently formulating a cluster development guideline</w:t>
      </w:r>
      <w:r w:rsidR="00E267F6" w:rsidRPr="00AC7467">
        <w:rPr>
          <w:rFonts w:eastAsia="Times New Roman" w:cstheme="minorHAnsi"/>
          <w:lang w:val="en-GB"/>
        </w:rPr>
        <w:t xml:space="preserve"> which will work</w:t>
      </w:r>
      <w:r w:rsidR="00082F88" w:rsidRPr="00AC7467">
        <w:rPr>
          <w:rFonts w:eastAsia="Times New Roman" w:cstheme="minorHAnsi"/>
          <w:lang w:val="en-GB"/>
        </w:rPr>
        <w:t xml:space="preserve"> </w:t>
      </w:r>
      <w:r w:rsidR="00791338" w:rsidRPr="00AC7467">
        <w:rPr>
          <w:rFonts w:eastAsia="Times New Roman" w:cstheme="minorHAnsi"/>
          <w:lang w:val="en-GB"/>
        </w:rPr>
        <w:t>cluster development</w:t>
      </w:r>
      <w:r w:rsidR="00082F88" w:rsidRPr="00AC7467">
        <w:rPr>
          <w:rFonts w:eastAsia="Times New Roman" w:cstheme="minorHAnsi"/>
          <w:lang w:val="en-GB"/>
        </w:rPr>
        <w:t xml:space="preserve"> </w:t>
      </w:r>
      <w:r w:rsidR="00E267F6" w:rsidRPr="00AC7467">
        <w:rPr>
          <w:rFonts w:eastAsia="Times New Roman" w:cstheme="minorHAnsi"/>
          <w:lang w:val="en-GB"/>
        </w:rPr>
        <w:t>and promote SMS in the</w:t>
      </w:r>
      <w:r w:rsidR="00082F88" w:rsidRPr="00AC7467">
        <w:rPr>
          <w:rFonts w:eastAsia="Times New Roman" w:cstheme="minorHAnsi"/>
          <w:lang w:val="en-GB"/>
        </w:rPr>
        <w:t xml:space="preserve"> </w:t>
      </w:r>
      <w:r w:rsidR="00E267F6" w:rsidRPr="00AC7467">
        <w:rPr>
          <w:rFonts w:eastAsia="Times New Roman" w:cstheme="minorHAnsi"/>
          <w:lang w:val="en-GB"/>
        </w:rPr>
        <w:t>Light Engineering</w:t>
      </w:r>
      <w:r w:rsidR="00082F88" w:rsidRPr="00AC7467">
        <w:rPr>
          <w:rFonts w:eastAsia="Times New Roman" w:cstheme="minorHAnsi"/>
          <w:lang w:val="en-GB"/>
        </w:rPr>
        <w:t xml:space="preserve"> </w:t>
      </w:r>
      <w:r w:rsidR="00E267F6" w:rsidRPr="00AC7467">
        <w:rPr>
          <w:rFonts w:eastAsia="Times New Roman" w:cstheme="minorHAnsi"/>
          <w:lang w:val="en-GB"/>
        </w:rPr>
        <w:t>sector.</w:t>
      </w:r>
      <w:r w:rsidR="005D1F7B" w:rsidRPr="00AC7467">
        <w:rPr>
          <w:rFonts w:eastAsia="Times New Roman" w:cstheme="minorHAnsi"/>
          <w:lang w:val="en-GB"/>
        </w:rPr>
        <w:t xml:space="preserve"> He </w:t>
      </w:r>
      <w:r w:rsidRPr="00AC7467">
        <w:rPr>
          <w:rFonts w:eastAsia="Times New Roman" w:cstheme="minorHAnsi"/>
          <w:lang w:val="en-GB"/>
        </w:rPr>
        <w:t>emphasised</w:t>
      </w:r>
      <w:r w:rsidR="005D1F7B" w:rsidRPr="00AC7467">
        <w:rPr>
          <w:rFonts w:eastAsia="Times New Roman" w:cstheme="minorHAnsi"/>
          <w:lang w:val="en-GB"/>
        </w:rPr>
        <w:t xml:space="preserve"> </w:t>
      </w:r>
      <w:r w:rsidRPr="00AC7467">
        <w:rPr>
          <w:rFonts w:eastAsia="Times New Roman" w:cstheme="minorHAnsi"/>
          <w:lang w:val="en-GB"/>
        </w:rPr>
        <w:t>tax-related</w:t>
      </w:r>
      <w:r w:rsidR="005D1F7B" w:rsidRPr="00AC7467">
        <w:rPr>
          <w:rFonts w:eastAsia="Times New Roman" w:cstheme="minorHAnsi"/>
          <w:lang w:val="en-GB"/>
        </w:rPr>
        <w:t xml:space="preserve"> issues for importing raw materials and accessories for entrepreneurs. </w:t>
      </w:r>
    </w:p>
    <w:p w14:paraId="60F4D5E4" w14:textId="77777777" w:rsidR="00791338" w:rsidRPr="00AC7467" w:rsidRDefault="00791338" w:rsidP="004E6820">
      <w:pPr>
        <w:spacing w:after="0" w:line="240" w:lineRule="auto"/>
        <w:jc w:val="both"/>
        <w:rPr>
          <w:rFonts w:eastAsia="Times New Roman" w:cstheme="minorHAnsi"/>
          <w:lang w:val="en-GB"/>
        </w:rPr>
      </w:pPr>
    </w:p>
    <w:p w14:paraId="2BBE69DD" w14:textId="494CC178" w:rsidR="004E6820" w:rsidRPr="00AC7467" w:rsidRDefault="00126BA7" w:rsidP="004E6820">
      <w:pPr>
        <w:spacing w:after="0" w:line="240" w:lineRule="auto"/>
        <w:jc w:val="both"/>
        <w:rPr>
          <w:rFonts w:eastAsia="Times New Roman" w:cstheme="minorHAnsi"/>
          <w:lang w:val="en-GB"/>
        </w:rPr>
      </w:pPr>
      <w:r w:rsidRPr="00AC7467">
        <w:rPr>
          <w:rFonts w:eastAsia="Times New Roman" w:cstheme="minorHAnsi"/>
          <w:lang w:val="en-GB"/>
        </w:rPr>
        <w:t>Mirza Nurul Ghani Shovon, President, NASCIB</w:t>
      </w:r>
      <w:r w:rsidR="00172C19" w:rsidRPr="00AC7467">
        <w:rPr>
          <w:rFonts w:eastAsia="Times New Roman" w:cstheme="minorHAnsi"/>
          <w:lang w:val="en-GB"/>
        </w:rPr>
        <w:t>,</w:t>
      </w:r>
      <w:r w:rsidRPr="00AC7467">
        <w:rPr>
          <w:rFonts w:eastAsia="Times New Roman" w:cstheme="minorHAnsi"/>
          <w:lang w:val="en-GB"/>
        </w:rPr>
        <w:t xml:space="preserve"> </w:t>
      </w:r>
      <w:r w:rsidR="003C4B02" w:rsidRPr="00AC7467">
        <w:rPr>
          <w:rFonts w:eastAsia="Times New Roman" w:cstheme="minorHAnsi"/>
          <w:lang w:val="en-GB"/>
        </w:rPr>
        <w:t>emphasised</w:t>
      </w:r>
      <w:r w:rsidRPr="00AC7467">
        <w:rPr>
          <w:rFonts w:eastAsia="Times New Roman" w:cstheme="minorHAnsi"/>
          <w:lang w:val="en-GB"/>
        </w:rPr>
        <w:t xml:space="preserve"> identifying the</w:t>
      </w:r>
      <w:r w:rsidR="00082F88" w:rsidRPr="00AC7467">
        <w:rPr>
          <w:rFonts w:eastAsia="Times New Roman" w:cstheme="minorHAnsi"/>
          <w:lang w:val="en-GB"/>
        </w:rPr>
        <w:t xml:space="preserve"> </w:t>
      </w:r>
      <w:r w:rsidR="00E267F6" w:rsidRPr="00AC7467">
        <w:rPr>
          <w:rFonts w:eastAsia="Times New Roman" w:cstheme="minorHAnsi"/>
          <w:lang w:val="en-GB"/>
        </w:rPr>
        <w:t xml:space="preserve">specific </w:t>
      </w:r>
      <w:r w:rsidR="00172C19" w:rsidRPr="00AC7467">
        <w:rPr>
          <w:rFonts w:eastAsia="Times New Roman" w:cstheme="minorHAnsi"/>
          <w:lang w:val="en-GB"/>
        </w:rPr>
        <w:t>sub-sectors</w:t>
      </w:r>
      <w:r w:rsidRPr="00AC7467">
        <w:rPr>
          <w:rFonts w:eastAsia="Times New Roman" w:cstheme="minorHAnsi"/>
          <w:lang w:val="en-GB"/>
        </w:rPr>
        <w:t xml:space="preserve"> of the light engineering sector</w:t>
      </w:r>
      <w:r w:rsidR="00E267F6" w:rsidRPr="00AC7467">
        <w:rPr>
          <w:rFonts w:eastAsia="Times New Roman" w:cstheme="minorHAnsi"/>
          <w:lang w:val="en-GB"/>
        </w:rPr>
        <w:t xml:space="preserve"> and </w:t>
      </w:r>
      <w:r w:rsidR="00172C19" w:rsidRPr="00AC7467">
        <w:rPr>
          <w:rFonts w:eastAsia="Times New Roman" w:cstheme="minorHAnsi"/>
          <w:lang w:val="en-GB"/>
        </w:rPr>
        <w:t>planning</w:t>
      </w:r>
      <w:r w:rsidR="00E267F6" w:rsidRPr="00AC7467">
        <w:rPr>
          <w:rFonts w:eastAsia="Times New Roman" w:cstheme="minorHAnsi"/>
          <w:lang w:val="en-GB"/>
        </w:rPr>
        <w:t xml:space="preserve"> incentives accordingly</w:t>
      </w:r>
      <w:r w:rsidRPr="00AC7467">
        <w:rPr>
          <w:rFonts w:eastAsia="Times New Roman" w:cstheme="minorHAnsi"/>
          <w:lang w:val="en-GB"/>
        </w:rPr>
        <w:t>. He also recommend</w:t>
      </w:r>
      <w:r w:rsidR="00E267F6" w:rsidRPr="00AC7467">
        <w:rPr>
          <w:rFonts w:eastAsia="Times New Roman" w:cstheme="minorHAnsi"/>
          <w:lang w:val="en-GB"/>
        </w:rPr>
        <w:t>ed</w:t>
      </w:r>
      <w:r w:rsidRPr="00AC7467">
        <w:rPr>
          <w:rFonts w:eastAsia="Times New Roman" w:cstheme="minorHAnsi"/>
          <w:lang w:val="en-GB"/>
        </w:rPr>
        <w:t xml:space="preserve"> </w:t>
      </w:r>
      <w:r w:rsidR="00127278" w:rsidRPr="00AC7467">
        <w:rPr>
          <w:rFonts w:eastAsia="Times New Roman" w:cstheme="minorHAnsi"/>
          <w:lang w:val="en-GB"/>
        </w:rPr>
        <w:t>creating</w:t>
      </w:r>
      <w:r w:rsidRPr="00AC7467">
        <w:rPr>
          <w:rFonts w:eastAsia="Times New Roman" w:cstheme="minorHAnsi"/>
          <w:lang w:val="en-GB"/>
        </w:rPr>
        <w:t xml:space="preserve"> </w:t>
      </w:r>
      <w:r w:rsidR="00172C19" w:rsidRPr="00AC7467">
        <w:rPr>
          <w:rFonts w:eastAsia="Times New Roman" w:cstheme="minorHAnsi"/>
          <w:lang w:val="en-GB"/>
        </w:rPr>
        <w:t xml:space="preserve">a </w:t>
      </w:r>
      <w:r w:rsidRPr="00AC7467">
        <w:rPr>
          <w:rFonts w:eastAsia="Times New Roman" w:cstheme="minorHAnsi"/>
          <w:lang w:val="en-GB"/>
        </w:rPr>
        <w:t xml:space="preserve">common platform to provide information regarding access to finance. </w:t>
      </w:r>
    </w:p>
    <w:p w14:paraId="42F01B8D" w14:textId="77777777" w:rsidR="00126BA7" w:rsidRPr="00AC7467" w:rsidRDefault="00126BA7" w:rsidP="004E6820">
      <w:pPr>
        <w:spacing w:after="0" w:line="240" w:lineRule="auto"/>
        <w:jc w:val="both"/>
        <w:rPr>
          <w:rFonts w:eastAsia="Times New Roman" w:cstheme="minorHAnsi"/>
          <w:lang w:val="en-GB"/>
        </w:rPr>
      </w:pPr>
    </w:p>
    <w:p w14:paraId="105DC904" w14:textId="7082C34D" w:rsidR="00126BA7" w:rsidRPr="00AC7467" w:rsidRDefault="009B26FF" w:rsidP="00126BA7">
      <w:pPr>
        <w:spacing w:after="0" w:line="240" w:lineRule="auto"/>
        <w:jc w:val="both"/>
        <w:rPr>
          <w:rFonts w:eastAsia="Times New Roman" w:cstheme="minorHAnsi"/>
          <w:lang w:val="en-GB"/>
        </w:rPr>
      </w:pPr>
      <w:r w:rsidRPr="00AC7467">
        <w:rPr>
          <w:rFonts w:eastAsia="Times New Roman" w:cstheme="minorHAnsi"/>
          <w:lang w:val="en-GB"/>
        </w:rPr>
        <w:t xml:space="preserve">Mohammad Monjurul Islam, Additional Director of </w:t>
      </w:r>
      <w:r w:rsidR="00126BA7" w:rsidRPr="00AC7467">
        <w:rPr>
          <w:rFonts w:eastAsia="Times New Roman" w:cstheme="minorHAnsi"/>
          <w:lang w:val="en-GB"/>
        </w:rPr>
        <w:t>Bangladesh Bank</w:t>
      </w:r>
      <w:r w:rsidR="00172C19" w:rsidRPr="00AC7467">
        <w:rPr>
          <w:rFonts w:eastAsia="Times New Roman" w:cstheme="minorHAnsi"/>
          <w:lang w:val="en-GB"/>
        </w:rPr>
        <w:t>,</w:t>
      </w:r>
      <w:r w:rsidR="00126BA7" w:rsidRPr="00AC7467">
        <w:rPr>
          <w:rFonts w:eastAsia="Times New Roman" w:cstheme="minorHAnsi"/>
          <w:lang w:val="en-GB"/>
        </w:rPr>
        <w:t xml:space="preserve"> said</w:t>
      </w:r>
      <w:r w:rsidR="003C4B02" w:rsidRPr="00AC7467">
        <w:rPr>
          <w:rFonts w:eastAsia="Times New Roman" w:cstheme="minorHAnsi"/>
          <w:lang w:val="en-GB"/>
        </w:rPr>
        <w:t xml:space="preserve">, “We </w:t>
      </w:r>
      <w:r w:rsidR="00126BA7" w:rsidRPr="00AC7467">
        <w:rPr>
          <w:rFonts w:eastAsia="Times New Roman" w:cstheme="minorHAnsi"/>
          <w:lang w:val="en-GB"/>
        </w:rPr>
        <w:t>are very much willing to support the sector during the growing stage</w:t>
      </w:r>
      <w:r w:rsidR="00172C19" w:rsidRPr="00AC7467">
        <w:rPr>
          <w:rFonts w:eastAsia="Times New Roman" w:cstheme="minorHAnsi"/>
          <w:lang w:val="en-GB"/>
        </w:rPr>
        <w:t>,</w:t>
      </w:r>
      <w:r w:rsidR="00126BA7" w:rsidRPr="00AC7467">
        <w:rPr>
          <w:rFonts w:eastAsia="Times New Roman" w:cstheme="minorHAnsi"/>
          <w:lang w:val="en-GB"/>
        </w:rPr>
        <w:t xml:space="preserve"> and we will see how they can </w:t>
      </w:r>
      <w:r w:rsidR="003C4B02" w:rsidRPr="00AC7467">
        <w:rPr>
          <w:rFonts w:eastAsia="Times New Roman" w:cstheme="minorHAnsi"/>
          <w:lang w:val="en-GB"/>
        </w:rPr>
        <w:t>gain</w:t>
      </w:r>
      <w:r w:rsidR="00126BA7" w:rsidRPr="00AC7467">
        <w:rPr>
          <w:rFonts w:eastAsia="Times New Roman" w:cstheme="minorHAnsi"/>
          <w:lang w:val="en-GB"/>
        </w:rPr>
        <w:t xml:space="preserve"> financial benefits under </w:t>
      </w:r>
      <w:r w:rsidR="00172C19" w:rsidRPr="00AC7467">
        <w:rPr>
          <w:rFonts w:eastAsia="Times New Roman" w:cstheme="minorHAnsi"/>
          <w:lang w:val="en-GB"/>
        </w:rPr>
        <w:t xml:space="preserve">the </w:t>
      </w:r>
      <w:r w:rsidR="00126BA7" w:rsidRPr="00AC7467">
        <w:rPr>
          <w:rFonts w:eastAsia="Times New Roman" w:cstheme="minorHAnsi"/>
          <w:lang w:val="en-GB"/>
        </w:rPr>
        <w:t>collateral scheme.</w:t>
      </w:r>
      <w:r w:rsidR="003C4B02" w:rsidRPr="00AC7467">
        <w:rPr>
          <w:rFonts w:eastAsia="Times New Roman" w:cstheme="minorHAnsi"/>
          <w:lang w:val="en-GB"/>
        </w:rPr>
        <w:t>”</w:t>
      </w:r>
    </w:p>
    <w:p w14:paraId="78F55B4B" w14:textId="77777777" w:rsidR="004E6820" w:rsidRPr="00AC7467" w:rsidRDefault="004E6820" w:rsidP="004E6820">
      <w:pPr>
        <w:spacing w:after="0" w:line="240" w:lineRule="auto"/>
        <w:jc w:val="both"/>
        <w:rPr>
          <w:rFonts w:eastAsia="Times New Roman" w:cstheme="minorHAnsi"/>
          <w:lang w:val="en-GB"/>
        </w:rPr>
      </w:pPr>
    </w:p>
    <w:p w14:paraId="77BC38F7" w14:textId="2C9F69EF" w:rsidR="004E6820" w:rsidRPr="00AC7467" w:rsidRDefault="003C4B02" w:rsidP="004E6820">
      <w:pPr>
        <w:spacing w:after="0" w:line="240" w:lineRule="auto"/>
        <w:jc w:val="both"/>
        <w:rPr>
          <w:rFonts w:eastAsia="Times New Roman" w:cstheme="minorHAnsi"/>
          <w:lang w:val="en-GB"/>
        </w:rPr>
      </w:pPr>
      <w:r w:rsidRPr="00AC7467">
        <w:rPr>
          <w:rFonts w:eastAsia="Times New Roman" w:cstheme="minorHAnsi"/>
          <w:lang w:val="en-GB"/>
        </w:rPr>
        <w:t>Dr</w:t>
      </w:r>
      <w:r w:rsidR="004E6820" w:rsidRPr="00AC7467">
        <w:rPr>
          <w:rFonts w:eastAsia="Times New Roman" w:cstheme="minorHAnsi"/>
          <w:lang w:val="en-GB"/>
        </w:rPr>
        <w:t xml:space="preserve"> Nadia Binte Amin, President of WEND</w:t>
      </w:r>
      <w:r w:rsidRPr="00AC7467">
        <w:rPr>
          <w:rFonts w:eastAsia="Times New Roman" w:cstheme="minorHAnsi"/>
          <w:lang w:val="en-GB"/>
        </w:rPr>
        <w:t xml:space="preserve">, raised that WEs are deprived of financial assistance from the government-announced stimulus package to cope </w:t>
      </w:r>
      <w:r w:rsidR="004E6820" w:rsidRPr="00AC7467">
        <w:rPr>
          <w:rFonts w:eastAsia="Times New Roman" w:cstheme="minorHAnsi"/>
          <w:lang w:val="en-GB"/>
        </w:rPr>
        <w:t xml:space="preserve">with the aftermath of </w:t>
      </w:r>
      <w:r w:rsidR="00A80C71" w:rsidRPr="00AC7467">
        <w:rPr>
          <w:rFonts w:eastAsia="Times New Roman" w:cstheme="minorHAnsi"/>
          <w:lang w:val="en-GB"/>
        </w:rPr>
        <w:t xml:space="preserve">the </w:t>
      </w:r>
      <w:r w:rsidR="004E6820" w:rsidRPr="00AC7467">
        <w:rPr>
          <w:rFonts w:eastAsia="Times New Roman" w:cstheme="minorHAnsi"/>
          <w:lang w:val="en-GB"/>
        </w:rPr>
        <w:t xml:space="preserve">pandemic. WEs have been suffering </w:t>
      </w:r>
      <w:r w:rsidR="00A80C71" w:rsidRPr="00AC7467">
        <w:rPr>
          <w:rFonts w:eastAsia="Times New Roman" w:cstheme="minorHAnsi"/>
          <w:lang w:val="en-GB"/>
        </w:rPr>
        <w:t>substantial</w:t>
      </w:r>
      <w:r w:rsidR="004E6820" w:rsidRPr="00AC7467">
        <w:rPr>
          <w:rFonts w:eastAsia="Times New Roman" w:cstheme="minorHAnsi"/>
          <w:lang w:val="en-GB"/>
        </w:rPr>
        <w:t xml:space="preserve"> financial loss</w:t>
      </w:r>
      <w:r w:rsidR="00A80C71" w:rsidRPr="00AC7467">
        <w:rPr>
          <w:rFonts w:eastAsia="Times New Roman" w:cstheme="minorHAnsi"/>
          <w:lang w:val="en-GB"/>
        </w:rPr>
        <w:t>,</w:t>
      </w:r>
      <w:r w:rsidR="004E6820" w:rsidRPr="00AC7467">
        <w:rPr>
          <w:rFonts w:eastAsia="Times New Roman" w:cstheme="minorHAnsi"/>
          <w:lang w:val="en-GB"/>
        </w:rPr>
        <w:t xml:space="preserve"> and </w:t>
      </w:r>
      <w:r w:rsidR="00126BA7" w:rsidRPr="00AC7467">
        <w:rPr>
          <w:rFonts w:eastAsia="Times New Roman" w:cstheme="minorHAnsi"/>
          <w:lang w:val="en-GB"/>
        </w:rPr>
        <w:t>the unavailability</w:t>
      </w:r>
      <w:r w:rsidR="004E6820" w:rsidRPr="00AC7467">
        <w:rPr>
          <w:rFonts w:eastAsia="Times New Roman" w:cstheme="minorHAnsi"/>
          <w:lang w:val="en-GB"/>
        </w:rPr>
        <w:t xml:space="preserve"> of </w:t>
      </w:r>
      <w:r w:rsidR="005A6686" w:rsidRPr="00AC7467">
        <w:rPr>
          <w:rFonts w:eastAsia="Times New Roman" w:cstheme="minorHAnsi"/>
          <w:lang w:val="en-GB"/>
        </w:rPr>
        <w:t>finance</w:t>
      </w:r>
      <w:r w:rsidR="004E6820" w:rsidRPr="00AC7467">
        <w:rPr>
          <w:rFonts w:eastAsia="Times New Roman" w:cstheme="minorHAnsi"/>
          <w:lang w:val="en-GB"/>
        </w:rPr>
        <w:t xml:space="preserve"> makes the situation worse. </w:t>
      </w:r>
    </w:p>
    <w:p w14:paraId="0AE24B27" w14:textId="77777777" w:rsidR="004E6820" w:rsidRPr="00AC7467" w:rsidRDefault="004E6820" w:rsidP="004E6820">
      <w:pPr>
        <w:spacing w:after="0" w:line="240" w:lineRule="auto"/>
        <w:jc w:val="both"/>
        <w:rPr>
          <w:rFonts w:eastAsia="Times New Roman" w:cstheme="minorHAnsi"/>
          <w:lang w:val="en-GB"/>
        </w:rPr>
      </w:pPr>
    </w:p>
    <w:p w14:paraId="3E17C47F" w14:textId="14E092A5" w:rsidR="006062F0" w:rsidRPr="00AC7467" w:rsidRDefault="00E267F6" w:rsidP="004E6820">
      <w:pPr>
        <w:jc w:val="both"/>
        <w:rPr>
          <w:rFonts w:eastAsia="Times New Roman" w:cstheme="minorHAnsi"/>
          <w:color w:val="000000"/>
          <w:lang w:val="en-GB"/>
        </w:rPr>
      </w:pPr>
      <w:r w:rsidRPr="00AC7467">
        <w:rPr>
          <w:rFonts w:eastAsia="Times New Roman" w:cstheme="minorHAnsi"/>
          <w:color w:val="000000"/>
          <w:lang w:val="en-GB"/>
        </w:rPr>
        <w:t>Manzur Ahmed, Adviser, FBCCI</w:t>
      </w:r>
      <w:r w:rsidR="00A80C71" w:rsidRPr="00AC7467">
        <w:rPr>
          <w:rFonts w:eastAsia="Times New Roman" w:cstheme="minorHAnsi"/>
          <w:color w:val="000000"/>
          <w:lang w:val="en-GB"/>
        </w:rPr>
        <w:t>,</w:t>
      </w:r>
      <w:r w:rsidR="005A6686" w:rsidRPr="00AC7467">
        <w:rPr>
          <w:rFonts w:eastAsia="Times New Roman" w:cstheme="minorHAnsi"/>
          <w:color w:val="000000"/>
          <w:lang w:val="en-GB"/>
        </w:rPr>
        <w:t xml:space="preserve"> said that a</w:t>
      </w:r>
      <w:r w:rsidR="008207E8" w:rsidRPr="00AC7467">
        <w:rPr>
          <w:rFonts w:eastAsia="Times New Roman" w:cstheme="minorHAnsi"/>
          <w:color w:val="000000"/>
          <w:lang w:val="en-GB"/>
        </w:rPr>
        <w:t xml:space="preserve">ll industrial policies would need to be mandatory </w:t>
      </w:r>
      <w:r w:rsidR="00BE63D5" w:rsidRPr="00AC7467">
        <w:rPr>
          <w:rFonts w:eastAsia="Times New Roman" w:cstheme="minorHAnsi"/>
          <w:color w:val="000000"/>
          <w:lang w:val="en-GB"/>
        </w:rPr>
        <w:t>and, in that respect,</w:t>
      </w:r>
      <w:r w:rsidR="008207E8" w:rsidRPr="00AC7467">
        <w:rPr>
          <w:rFonts w:eastAsia="Times New Roman" w:cstheme="minorHAnsi"/>
          <w:color w:val="000000"/>
          <w:lang w:val="en-GB"/>
        </w:rPr>
        <w:t xml:space="preserve"> an Industrial Protection Act can be framed where different chapters will be included </w:t>
      </w:r>
      <w:r w:rsidR="00BE63D5" w:rsidRPr="00AC7467">
        <w:rPr>
          <w:rFonts w:eastAsia="Times New Roman" w:cstheme="minorHAnsi"/>
          <w:color w:val="000000"/>
          <w:lang w:val="en-GB"/>
        </w:rPr>
        <w:t>in</w:t>
      </w:r>
      <w:r w:rsidR="008207E8" w:rsidRPr="00AC7467">
        <w:rPr>
          <w:rFonts w:eastAsia="Times New Roman" w:cstheme="minorHAnsi"/>
          <w:color w:val="000000"/>
          <w:lang w:val="en-GB"/>
        </w:rPr>
        <w:t xml:space="preserve"> </w:t>
      </w:r>
      <w:r w:rsidR="00BE63D5" w:rsidRPr="00AC7467">
        <w:rPr>
          <w:rFonts w:eastAsia="Times New Roman" w:cstheme="minorHAnsi"/>
          <w:color w:val="000000"/>
          <w:lang w:val="en-GB"/>
        </w:rPr>
        <w:t>other</w:t>
      </w:r>
      <w:r w:rsidR="008207E8" w:rsidRPr="00AC7467">
        <w:rPr>
          <w:rFonts w:eastAsia="Times New Roman" w:cstheme="minorHAnsi"/>
          <w:color w:val="000000"/>
          <w:lang w:val="en-GB"/>
        </w:rPr>
        <w:t xml:space="preserve"> sectors. </w:t>
      </w:r>
    </w:p>
    <w:p w14:paraId="60615EE8" w14:textId="5D6049EC" w:rsidR="00AC7467" w:rsidRPr="00AC7467" w:rsidRDefault="00AC7467" w:rsidP="004E6820">
      <w:pPr>
        <w:jc w:val="both"/>
        <w:rPr>
          <w:rFonts w:eastAsia="Times New Roman" w:cstheme="minorHAnsi"/>
          <w:color w:val="000000"/>
          <w:lang w:val="en-GB"/>
        </w:rPr>
      </w:pPr>
      <w:r w:rsidRPr="00AC7467">
        <w:rPr>
          <w:rFonts w:eastAsia="Times New Roman" w:cstheme="minorHAnsi"/>
          <w:color w:val="000000"/>
          <w:lang w:val="en-GB"/>
        </w:rPr>
        <w:t>Following the recommendation of BUILD study, A</w:t>
      </w:r>
      <w:r w:rsidR="00C13CD0">
        <w:rPr>
          <w:rFonts w:eastAsia="Times New Roman" w:cstheme="minorHAnsi"/>
          <w:color w:val="000000"/>
          <w:lang w:val="en-GB"/>
        </w:rPr>
        <w:t>b</w:t>
      </w:r>
      <w:r w:rsidRPr="00AC7467">
        <w:rPr>
          <w:rFonts w:eastAsia="Times New Roman" w:cstheme="minorHAnsi"/>
          <w:color w:val="000000"/>
          <w:lang w:val="en-GB"/>
        </w:rPr>
        <w:t>dul Amin, Director of Bangladesh Engineering Industry Owners Association (BEIOA) expressed “we need the Subcontracting Act at the earliest  and industrial plots at affordable costs for  safeguarding the interest the of sector”.</w:t>
      </w:r>
    </w:p>
    <w:p w14:paraId="69E8FBBD" w14:textId="5DE61A76" w:rsidR="004E6820" w:rsidRPr="00AC7467" w:rsidRDefault="004E6820" w:rsidP="004E6820">
      <w:pPr>
        <w:jc w:val="both"/>
        <w:rPr>
          <w:rFonts w:eastAsia="Times New Roman" w:cstheme="minorHAnsi"/>
          <w:color w:val="000000"/>
          <w:lang w:val="en-GB"/>
        </w:rPr>
      </w:pPr>
      <w:r w:rsidRPr="00AC7467">
        <w:rPr>
          <w:rFonts w:eastAsia="Times New Roman" w:cstheme="minorHAnsi"/>
          <w:color w:val="000000"/>
          <w:lang w:val="en-GB"/>
        </w:rPr>
        <w:t xml:space="preserve">The meeting was graced by the valuable remarks of the high officials from the Ministry of </w:t>
      </w:r>
      <w:r w:rsidR="00127278" w:rsidRPr="00AC7467">
        <w:rPr>
          <w:rFonts w:eastAsia="Times New Roman" w:cstheme="minorHAnsi"/>
          <w:color w:val="000000"/>
          <w:lang w:val="en-GB"/>
        </w:rPr>
        <w:t>Industries, ICT</w:t>
      </w:r>
      <w:r w:rsidRPr="00AC7467">
        <w:rPr>
          <w:rFonts w:eastAsia="Times New Roman" w:cstheme="minorHAnsi"/>
          <w:color w:val="000000"/>
          <w:lang w:val="en-GB"/>
        </w:rPr>
        <w:t xml:space="preserve"> Division, SME Foundation, Business Promotion Council, Bangladesh Bank, UNIDO, BEIOA, </w:t>
      </w:r>
      <w:r w:rsidR="00BE63D5" w:rsidRPr="00AC7467">
        <w:rPr>
          <w:rFonts w:eastAsia="Times New Roman" w:cstheme="minorHAnsi"/>
          <w:color w:val="000000"/>
          <w:lang w:val="en-GB"/>
        </w:rPr>
        <w:t xml:space="preserve">and </w:t>
      </w:r>
      <w:r w:rsidRPr="00AC7467">
        <w:rPr>
          <w:rFonts w:eastAsia="Times New Roman" w:cstheme="minorHAnsi"/>
          <w:color w:val="000000"/>
          <w:lang w:val="en-GB"/>
        </w:rPr>
        <w:t>Bangladesh Skill Development Institute</w:t>
      </w:r>
      <w:r w:rsidR="00BE63D5" w:rsidRPr="00AC7467">
        <w:rPr>
          <w:rFonts w:eastAsia="Times New Roman" w:cstheme="minorHAnsi"/>
          <w:color w:val="000000"/>
          <w:lang w:val="en-GB"/>
        </w:rPr>
        <w:t>.</w:t>
      </w:r>
    </w:p>
    <w:p w14:paraId="5F921920" w14:textId="02DACEEC" w:rsidR="00AC7467" w:rsidRPr="00AC7467" w:rsidRDefault="00AC7467" w:rsidP="004E6820">
      <w:pPr>
        <w:jc w:val="both"/>
        <w:rPr>
          <w:rFonts w:eastAsia="Times New Roman" w:cstheme="minorHAnsi"/>
          <w:color w:val="000000"/>
          <w:lang w:val="en-GB"/>
        </w:rPr>
      </w:pPr>
    </w:p>
    <w:p w14:paraId="1A1ABB77" w14:textId="77777777" w:rsidR="00AC7467" w:rsidRPr="00AC7467" w:rsidRDefault="00AC7467" w:rsidP="00AC7467">
      <w:pPr>
        <w:spacing w:after="0" w:line="240" w:lineRule="auto"/>
        <w:jc w:val="both"/>
        <w:rPr>
          <w:rStyle w:val="Strong"/>
          <w:rFonts w:eastAsia="Times New Roman" w:cstheme="minorHAnsi"/>
          <w:b w:val="0"/>
          <w:bCs w:val="0"/>
          <w:color w:val="1D2129"/>
        </w:rPr>
      </w:pPr>
      <w:r w:rsidRPr="00AC7467">
        <w:rPr>
          <w:rFonts w:cstheme="minorHAnsi"/>
        </w:rPr>
        <w:t>Sincerely,</w:t>
      </w:r>
    </w:p>
    <w:p w14:paraId="0E967649" w14:textId="77777777" w:rsidR="00AC7467" w:rsidRPr="00AC7467" w:rsidRDefault="00AC7467" w:rsidP="00AC7467">
      <w:pPr>
        <w:jc w:val="both"/>
        <w:rPr>
          <w:rStyle w:val="Strong"/>
          <w:rFonts w:cstheme="minorHAnsi"/>
          <w:b w:val="0"/>
          <w:bCs w:val="0"/>
        </w:rPr>
      </w:pPr>
      <w:r w:rsidRPr="00AC7467">
        <w:rPr>
          <w:rFonts w:cstheme="minorHAnsi"/>
          <w:noProof/>
          <w:color w:val="000000" w:themeColor="text1"/>
        </w:rPr>
        <w:drawing>
          <wp:anchor distT="0" distB="0" distL="114300" distR="114300" simplePos="0" relativeHeight="251659264" behindDoc="0" locked="0" layoutInCell="1" allowOverlap="1" wp14:anchorId="5E85E074" wp14:editId="5100BC59">
            <wp:simplePos x="0" y="0"/>
            <wp:positionH relativeFrom="column">
              <wp:posOffset>-2138</wp:posOffset>
            </wp:positionH>
            <wp:positionV relativeFrom="paragraph">
              <wp:posOffset>294327</wp:posOffset>
            </wp:positionV>
            <wp:extent cx="733425" cy="323850"/>
            <wp:effectExtent l="0" t="0" r="0" b="0"/>
            <wp:wrapSquare wrapText="bothSides"/>
            <wp:docPr id="3"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48EE2" w14:textId="77777777" w:rsidR="00AC7467" w:rsidRPr="00AC7467" w:rsidRDefault="00AC7467" w:rsidP="00AC7467">
      <w:pPr>
        <w:jc w:val="both"/>
        <w:rPr>
          <w:rStyle w:val="Strong"/>
          <w:rFonts w:cstheme="minorHAnsi"/>
          <w:b w:val="0"/>
          <w:bCs w:val="0"/>
        </w:rPr>
      </w:pPr>
    </w:p>
    <w:p w14:paraId="0A2A4F11" w14:textId="77777777" w:rsidR="00AC7467" w:rsidRPr="00AC7467" w:rsidRDefault="00AC7467" w:rsidP="00AC7467">
      <w:pPr>
        <w:jc w:val="both"/>
        <w:rPr>
          <w:rStyle w:val="Strong"/>
          <w:rFonts w:cstheme="minorHAnsi"/>
          <w:b w:val="0"/>
        </w:rPr>
      </w:pPr>
    </w:p>
    <w:p w14:paraId="1F40F599" w14:textId="6EC395D6" w:rsidR="00AC7467" w:rsidRPr="00AC7467" w:rsidRDefault="00AC7467" w:rsidP="004E6820">
      <w:pPr>
        <w:jc w:val="both"/>
        <w:rPr>
          <w:rFonts w:eastAsia="Times New Roman" w:cstheme="minorHAnsi"/>
          <w:color w:val="000000"/>
          <w:lang w:val="en-GB"/>
        </w:rPr>
      </w:pPr>
      <w:r w:rsidRPr="00AC7467">
        <w:rPr>
          <w:rStyle w:val="Strong"/>
          <w:rFonts w:cstheme="minorHAnsi"/>
        </w:rPr>
        <w:t>Ferdaus Ara Begum</w:t>
      </w:r>
      <w:r w:rsidRPr="00AC7467">
        <w:rPr>
          <w:rFonts w:ascii="Cambria Math" w:hAnsi="Cambria Math" w:cs="Cambria Math"/>
          <w:iCs/>
        </w:rPr>
        <w:t>∣</w:t>
      </w:r>
      <w:r w:rsidRPr="00AC7467">
        <w:rPr>
          <w:rFonts w:cstheme="minorHAnsi"/>
          <w:iCs/>
        </w:rPr>
        <w:t xml:space="preserve"> CEO </w:t>
      </w:r>
      <w:r w:rsidRPr="00AC7467">
        <w:rPr>
          <w:rFonts w:ascii="Cambria Math" w:hAnsi="Cambria Math" w:cs="Cambria Math"/>
          <w:iCs/>
        </w:rPr>
        <w:t>∣</w:t>
      </w:r>
      <w:r w:rsidRPr="00AC7467">
        <w:rPr>
          <w:rFonts w:cstheme="minorHAnsi"/>
          <w:iCs/>
        </w:rPr>
        <w:t xml:space="preserve"> BUILD </w:t>
      </w:r>
      <w:r w:rsidRPr="00AC7467">
        <w:rPr>
          <w:rFonts w:ascii="Cambria Math" w:hAnsi="Cambria Math" w:cs="Cambria Math"/>
          <w:iCs/>
        </w:rPr>
        <w:t>∣</w:t>
      </w:r>
      <w:r w:rsidRPr="00AC7467">
        <w:rPr>
          <w:rFonts w:cstheme="minorHAnsi"/>
        </w:rPr>
        <w:t xml:space="preserve"> Mob: 01714102994</w:t>
      </w:r>
      <w:r w:rsidRPr="00AC7467">
        <w:rPr>
          <w:rFonts w:ascii="Cambria Math" w:hAnsi="Cambria Math" w:cs="Cambria Math"/>
          <w:iCs/>
        </w:rPr>
        <w:t>∣</w:t>
      </w:r>
      <w:r w:rsidRPr="00AC7467">
        <w:rPr>
          <w:rFonts w:cstheme="minorHAnsi"/>
          <w:iCs/>
        </w:rPr>
        <w:t xml:space="preserve"> Email: ceo@buildbd.org</w:t>
      </w:r>
      <w:r w:rsidRPr="00AC7467">
        <w:rPr>
          <w:rFonts w:ascii="Cambria Math" w:hAnsi="Cambria Math" w:cs="Cambria Math"/>
          <w:iCs/>
        </w:rPr>
        <w:t>∣</w:t>
      </w:r>
      <w:r w:rsidRPr="00AC7467">
        <w:rPr>
          <w:rFonts w:cstheme="minorHAnsi"/>
          <w:iCs/>
        </w:rPr>
        <w:t xml:space="preserve"> www.buildbd.org</w:t>
      </w:r>
    </w:p>
    <w:sectPr w:rsidR="00AC7467" w:rsidRPr="00AC7467" w:rsidSect="005E66A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DAA2" w14:textId="77777777" w:rsidR="002D14C1" w:rsidRDefault="002D14C1" w:rsidP="00724DF0">
      <w:pPr>
        <w:spacing w:after="0" w:line="240" w:lineRule="auto"/>
      </w:pPr>
      <w:r>
        <w:separator/>
      </w:r>
    </w:p>
  </w:endnote>
  <w:endnote w:type="continuationSeparator" w:id="0">
    <w:p w14:paraId="1BA2899B" w14:textId="77777777" w:rsidR="002D14C1" w:rsidRDefault="002D14C1" w:rsidP="0072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2BA" w14:textId="77777777" w:rsidR="00724DF0" w:rsidRDefault="00724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A845" w14:textId="77777777" w:rsidR="00724DF0" w:rsidRDefault="00724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C324" w14:textId="77777777" w:rsidR="00724DF0" w:rsidRDefault="0072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17D7" w14:textId="77777777" w:rsidR="002D14C1" w:rsidRDefault="002D14C1" w:rsidP="00724DF0">
      <w:pPr>
        <w:spacing w:after="0" w:line="240" w:lineRule="auto"/>
      </w:pPr>
      <w:r>
        <w:separator/>
      </w:r>
    </w:p>
  </w:footnote>
  <w:footnote w:type="continuationSeparator" w:id="0">
    <w:p w14:paraId="7FD9B419" w14:textId="77777777" w:rsidR="002D14C1" w:rsidRDefault="002D14C1" w:rsidP="0072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000F" w14:textId="77777777" w:rsidR="00724DF0" w:rsidRDefault="00724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6C6E" w14:textId="77777777" w:rsidR="00724DF0" w:rsidRDefault="00724DF0">
    <w:pPr>
      <w:pStyle w:val="Header"/>
    </w:pPr>
    <w:r w:rsidRPr="00B17A1F">
      <w:rPr>
        <w:noProof/>
        <w:color w:val="000000" w:themeColor="text1"/>
        <w:sz w:val="20"/>
        <w:szCs w:val="20"/>
      </w:rPr>
      <w:drawing>
        <wp:anchor distT="0" distB="0" distL="114300" distR="114300" simplePos="0" relativeHeight="251659264" behindDoc="0" locked="0" layoutInCell="1" allowOverlap="1" wp14:anchorId="4EB383D9" wp14:editId="57D6010F">
          <wp:simplePos x="0" y="0"/>
          <wp:positionH relativeFrom="margin">
            <wp:align>center</wp:align>
          </wp:positionH>
          <wp:positionV relativeFrom="paragraph">
            <wp:posOffset>-381000</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6852" w14:textId="77777777" w:rsidR="00724DF0" w:rsidRDefault="00724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7C57"/>
    <w:multiLevelType w:val="hybridMultilevel"/>
    <w:tmpl w:val="F70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72792"/>
    <w:multiLevelType w:val="hybridMultilevel"/>
    <w:tmpl w:val="7AC2F17A"/>
    <w:lvl w:ilvl="0" w:tplc="7EC6099E">
      <w:start w:val="1"/>
      <w:numFmt w:val="bullet"/>
      <w:lvlText w:val="•"/>
      <w:lvlJc w:val="left"/>
      <w:pPr>
        <w:tabs>
          <w:tab w:val="num" w:pos="720"/>
        </w:tabs>
        <w:ind w:left="720" w:hanging="360"/>
      </w:pPr>
      <w:rPr>
        <w:rFonts w:ascii="Arial" w:hAnsi="Arial" w:hint="default"/>
      </w:rPr>
    </w:lvl>
    <w:lvl w:ilvl="1" w:tplc="398E71B8" w:tentative="1">
      <w:start w:val="1"/>
      <w:numFmt w:val="bullet"/>
      <w:lvlText w:val="•"/>
      <w:lvlJc w:val="left"/>
      <w:pPr>
        <w:tabs>
          <w:tab w:val="num" w:pos="1440"/>
        </w:tabs>
        <w:ind w:left="1440" w:hanging="360"/>
      </w:pPr>
      <w:rPr>
        <w:rFonts w:ascii="Arial" w:hAnsi="Arial" w:hint="default"/>
      </w:rPr>
    </w:lvl>
    <w:lvl w:ilvl="2" w:tplc="20860604" w:tentative="1">
      <w:start w:val="1"/>
      <w:numFmt w:val="bullet"/>
      <w:lvlText w:val="•"/>
      <w:lvlJc w:val="left"/>
      <w:pPr>
        <w:tabs>
          <w:tab w:val="num" w:pos="2160"/>
        </w:tabs>
        <w:ind w:left="2160" w:hanging="360"/>
      </w:pPr>
      <w:rPr>
        <w:rFonts w:ascii="Arial" w:hAnsi="Arial" w:hint="default"/>
      </w:rPr>
    </w:lvl>
    <w:lvl w:ilvl="3" w:tplc="FF62E8BE" w:tentative="1">
      <w:start w:val="1"/>
      <w:numFmt w:val="bullet"/>
      <w:lvlText w:val="•"/>
      <w:lvlJc w:val="left"/>
      <w:pPr>
        <w:tabs>
          <w:tab w:val="num" w:pos="2880"/>
        </w:tabs>
        <w:ind w:left="2880" w:hanging="360"/>
      </w:pPr>
      <w:rPr>
        <w:rFonts w:ascii="Arial" w:hAnsi="Arial" w:hint="default"/>
      </w:rPr>
    </w:lvl>
    <w:lvl w:ilvl="4" w:tplc="791CC63A" w:tentative="1">
      <w:start w:val="1"/>
      <w:numFmt w:val="bullet"/>
      <w:lvlText w:val="•"/>
      <w:lvlJc w:val="left"/>
      <w:pPr>
        <w:tabs>
          <w:tab w:val="num" w:pos="3600"/>
        </w:tabs>
        <w:ind w:left="3600" w:hanging="360"/>
      </w:pPr>
      <w:rPr>
        <w:rFonts w:ascii="Arial" w:hAnsi="Arial" w:hint="default"/>
      </w:rPr>
    </w:lvl>
    <w:lvl w:ilvl="5" w:tplc="5324FC52" w:tentative="1">
      <w:start w:val="1"/>
      <w:numFmt w:val="bullet"/>
      <w:lvlText w:val="•"/>
      <w:lvlJc w:val="left"/>
      <w:pPr>
        <w:tabs>
          <w:tab w:val="num" w:pos="4320"/>
        </w:tabs>
        <w:ind w:left="4320" w:hanging="360"/>
      </w:pPr>
      <w:rPr>
        <w:rFonts w:ascii="Arial" w:hAnsi="Arial" w:hint="default"/>
      </w:rPr>
    </w:lvl>
    <w:lvl w:ilvl="6" w:tplc="A3E4EB44" w:tentative="1">
      <w:start w:val="1"/>
      <w:numFmt w:val="bullet"/>
      <w:lvlText w:val="•"/>
      <w:lvlJc w:val="left"/>
      <w:pPr>
        <w:tabs>
          <w:tab w:val="num" w:pos="5040"/>
        </w:tabs>
        <w:ind w:left="5040" w:hanging="360"/>
      </w:pPr>
      <w:rPr>
        <w:rFonts w:ascii="Arial" w:hAnsi="Arial" w:hint="default"/>
      </w:rPr>
    </w:lvl>
    <w:lvl w:ilvl="7" w:tplc="1DE431FC" w:tentative="1">
      <w:start w:val="1"/>
      <w:numFmt w:val="bullet"/>
      <w:lvlText w:val="•"/>
      <w:lvlJc w:val="left"/>
      <w:pPr>
        <w:tabs>
          <w:tab w:val="num" w:pos="5760"/>
        </w:tabs>
        <w:ind w:left="5760" w:hanging="360"/>
      </w:pPr>
      <w:rPr>
        <w:rFonts w:ascii="Arial" w:hAnsi="Arial" w:hint="default"/>
      </w:rPr>
    </w:lvl>
    <w:lvl w:ilvl="8" w:tplc="EE8E8266" w:tentative="1">
      <w:start w:val="1"/>
      <w:numFmt w:val="bullet"/>
      <w:lvlText w:val="•"/>
      <w:lvlJc w:val="left"/>
      <w:pPr>
        <w:tabs>
          <w:tab w:val="num" w:pos="6480"/>
        </w:tabs>
        <w:ind w:left="6480" w:hanging="360"/>
      </w:pPr>
      <w:rPr>
        <w:rFonts w:ascii="Arial" w:hAnsi="Arial" w:hint="default"/>
      </w:rPr>
    </w:lvl>
  </w:abstractNum>
  <w:num w:numId="1" w16cid:durableId="1960213999">
    <w:abstractNumId w:val="0"/>
  </w:num>
  <w:num w:numId="2" w16cid:durableId="597562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DQ1NTA1MDYyMjdX0lEKTi0uzszPAykwrAUA8pbMsywAAAA="/>
  </w:docVars>
  <w:rsids>
    <w:rsidRoot w:val="00736A40"/>
    <w:rsid w:val="00007379"/>
    <w:rsid w:val="000311AA"/>
    <w:rsid w:val="00082F88"/>
    <w:rsid w:val="000973DB"/>
    <w:rsid w:val="000A5A4E"/>
    <w:rsid w:val="000B34D0"/>
    <w:rsid w:val="000B79BB"/>
    <w:rsid w:val="000F519D"/>
    <w:rsid w:val="00126BA7"/>
    <w:rsid w:val="00127278"/>
    <w:rsid w:val="001476B3"/>
    <w:rsid w:val="00147F93"/>
    <w:rsid w:val="0015660B"/>
    <w:rsid w:val="00165A25"/>
    <w:rsid w:val="00172C19"/>
    <w:rsid w:val="001947FD"/>
    <w:rsid w:val="001A7071"/>
    <w:rsid w:val="001B632E"/>
    <w:rsid w:val="001D4506"/>
    <w:rsid w:val="002053CB"/>
    <w:rsid w:val="00222551"/>
    <w:rsid w:val="00223567"/>
    <w:rsid w:val="00244669"/>
    <w:rsid w:val="00247029"/>
    <w:rsid w:val="002572FF"/>
    <w:rsid w:val="0026074B"/>
    <w:rsid w:val="002632C0"/>
    <w:rsid w:val="00285B58"/>
    <w:rsid w:val="002B2683"/>
    <w:rsid w:val="002C7E42"/>
    <w:rsid w:val="002D14C1"/>
    <w:rsid w:val="003305DB"/>
    <w:rsid w:val="00334532"/>
    <w:rsid w:val="00360054"/>
    <w:rsid w:val="00387658"/>
    <w:rsid w:val="003A41B5"/>
    <w:rsid w:val="003C4B02"/>
    <w:rsid w:val="003C5538"/>
    <w:rsid w:val="003F59C7"/>
    <w:rsid w:val="00422D4E"/>
    <w:rsid w:val="00424FA7"/>
    <w:rsid w:val="00473D84"/>
    <w:rsid w:val="00481195"/>
    <w:rsid w:val="004843F0"/>
    <w:rsid w:val="00495174"/>
    <w:rsid w:val="004C7B6B"/>
    <w:rsid w:val="004D146B"/>
    <w:rsid w:val="004E6820"/>
    <w:rsid w:val="00515E50"/>
    <w:rsid w:val="00516519"/>
    <w:rsid w:val="00524343"/>
    <w:rsid w:val="005516A1"/>
    <w:rsid w:val="005647A5"/>
    <w:rsid w:val="005816A9"/>
    <w:rsid w:val="00582B3E"/>
    <w:rsid w:val="005A6686"/>
    <w:rsid w:val="005D1F7B"/>
    <w:rsid w:val="005D638D"/>
    <w:rsid w:val="005E66AA"/>
    <w:rsid w:val="00603CAC"/>
    <w:rsid w:val="006062F0"/>
    <w:rsid w:val="0061300B"/>
    <w:rsid w:val="00653AE2"/>
    <w:rsid w:val="0066629B"/>
    <w:rsid w:val="006A59A2"/>
    <w:rsid w:val="006B7EDF"/>
    <w:rsid w:val="0070057E"/>
    <w:rsid w:val="007208AB"/>
    <w:rsid w:val="00724DF0"/>
    <w:rsid w:val="00736A40"/>
    <w:rsid w:val="00746D51"/>
    <w:rsid w:val="00782A41"/>
    <w:rsid w:val="00785E85"/>
    <w:rsid w:val="00791338"/>
    <w:rsid w:val="007B43A7"/>
    <w:rsid w:val="007B6243"/>
    <w:rsid w:val="008207E8"/>
    <w:rsid w:val="00822A66"/>
    <w:rsid w:val="00847F55"/>
    <w:rsid w:val="008C00D5"/>
    <w:rsid w:val="00907E9B"/>
    <w:rsid w:val="00920E01"/>
    <w:rsid w:val="00924839"/>
    <w:rsid w:val="00925F18"/>
    <w:rsid w:val="00940FF0"/>
    <w:rsid w:val="009426A3"/>
    <w:rsid w:val="0094456B"/>
    <w:rsid w:val="009478BA"/>
    <w:rsid w:val="0095494A"/>
    <w:rsid w:val="009A49A3"/>
    <w:rsid w:val="009A5ECF"/>
    <w:rsid w:val="009B26FF"/>
    <w:rsid w:val="009B3B8C"/>
    <w:rsid w:val="00A30EE7"/>
    <w:rsid w:val="00A5285A"/>
    <w:rsid w:val="00A80C71"/>
    <w:rsid w:val="00AC7467"/>
    <w:rsid w:val="00AF11DB"/>
    <w:rsid w:val="00B53134"/>
    <w:rsid w:val="00B55DC2"/>
    <w:rsid w:val="00B773FD"/>
    <w:rsid w:val="00B85664"/>
    <w:rsid w:val="00BA6A4B"/>
    <w:rsid w:val="00BD0CD5"/>
    <w:rsid w:val="00BE2D3D"/>
    <w:rsid w:val="00BE63D5"/>
    <w:rsid w:val="00BF41E6"/>
    <w:rsid w:val="00C13CD0"/>
    <w:rsid w:val="00C169DA"/>
    <w:rsid w:val="00C41DD8"/>
    <w:rsid w:val="00C83C21"/>
    <w:rsid w:val="00CA1552"/>
    <w:rsid w:val="00CA1756"/>
    <w:rsid w:val="00CA5527"/>
    <w:rsid w:val="00CC66B3"/>
    <w:rsid w:val="00CE7F2D"/>
    <w:rsid w:val="00D2533A"/>
    <w:rsid w:val="00D41B34"/>
    <w:rsid w:val="00DD4E59"/>
    <w:rsid w:val="00DD791B"/>
    <w:rsid w:val="00DF2D50"/>
    <w:rsid w:val="00E0038F"/>
    <w:rsid w:val="00E159BE"/>
    <w:rsid w:val="00E267F6"/>
    <w:rsid w:val="00E50726"/>
    <w:rsid w:val="00EA06AF"/>
    <w:rsid w:val="00EA6A9B"/>
    <w:rsid w:val="00F0051A"/>
    <w:rsid w:val="00F23272"/>
    <w:rsid w:val="00F31B87"/>
    <w:rsid w:val="00F97E6F"/>
    <w:rsid w:val="00FB0675"/>
    <w:rsid w:val="00FC2C6C"/>
    <w:rsid w:val="00FC76BD"/>
    <w:rsid w:val="00FF5F3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4C4D"/>
  <w15:docId w15:val="{0037B26D-4882-4EC8-BC73-59FEA455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F0"/>
  </w:style>
  <w:style w:type="paragraph" w:styleId="Footer">
    <w:name w:val="footer"/>
    <w:basedOn w:val="Normal"/>
    <w:link w:val="FooterChar"/>
    <w:uiPriority w:val="99"/>
    <w:unhideWhenUsed/>
    <w:rsid w:val="0072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F0"/>
  </w:style>
  <w:style w:type="paragraph" w:styleId="NormalWeb">
    <w:name w:val="Normal (Web)"/>
    <w:basedOn w:val="Normal"/>
    <w:uiPriority w:val="99"/>
    <w:unhideWhenUsed/>
    <w:rsid w:val="00724DF0"/>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styleId="Strong">
    <w:name w:val="Strong"/>
    <w:basedOn w:val="DefaultParagraphFont"/>
    <w:uiPriority w:val="22"/>
    <w:qFormat/>
    <w:rsid w:val="00724DF0"/>
    <w:rPr>
      <w:b/>
      <w:bCs/>
    </w:rPr>
  </w:style>
  <w:style w:type="paragraph" w:styleId="BalloonText">
    <w:name w:val="Balloon Text"/>
    <w:basedOn w:val="Normal"/>
    <w:link w:val="BalloonTextChar"/>
    <w:uiPriority w:val="99"/>
    <w:semiHidden/>
    <w:unhideWhenUsed/>
    <w:rsid w:val="00BE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3D"/>
    <w:rPr>
      <w:rFonts w:ascii="Tahoma" w:hAnsi="Tahoma" w:cs="Tahoma"/>
      <w:sz w:val="16"/>
      <w:szCs w:val="16"/>
    </w:rPr>
  </w:style>
  <w:style w:type="character" w:styleId="Hyperlink">
    <w:name w:val="Hyperlink"/>
    <w:basedOn w:val="DefaultParagraphFont"/>
    <w:uiPriority w:val="99"/>
    <w:unhideWhenUsed/>
    <w:rsid w:val="001B632E"/>
    <w:rPr>
      <w:color w:val="0563C1" w:themeColor="hyperlink"/>
      <w:u w:val="single"/>
    </w:rPr>
  </w:style>
  <w:style w:type="character" w:customStyle="1" w:styleId="UnresolvedMention1">
    <w:name w:val="Unresolved Mention1"/>
    <w:basedOn w:val="DefaultParagraphFont"/>
    <w:uiPriority w:val="99"/>
    <w:semiHidden/>
    <w:unhideWhenUsed/>
    <w:rsid w:val="001B632E"/>
    <w:rPr>
      <w:color w:val="605E5C"/>
      <w:shd w:val="clear" w:color="auto" w:fill="E1DFDD"/>
    </w:rPr>
  </w:style>
  <w:style w:type="paragraph" w:styleId="ListParagraph">
    <w:name w:val="List Paragraph"/>
    <w:basedOn w:val="Normal"/>
    <w:uiPriority w:val="34"/>
    <w:qFormat/>
    <w:rsid w:val="001B632E"/>
    <w:pPr>
      <w:ind w:left="720"/>
      <w:contextualSpacing/>
    </w:pPr>
  </w:style>
  <w:style w:type="table" w:styleId="TableGrid">
    <w:name w:val="Table Grid"/>
    <w:basedOn w:val="TableNormal"/>
    <w:uiPriority w:val="39"/>
    <w:rsid w:val="0058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E7F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CE7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A6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245">
      <w:bodyDiv w:val="1"/>
      <w:marLeft w:val="0"/>
      <w:marRight w:val="0"/>
      <w:marTop w:val="0"/>
      <w:marBottom w:val="0"/>
      <w:divBdr>
        <w:top w:val="none" w:sz="0" w:space="0" w:color="auto"/>
        <w:left w:val="none" w:sz="0" w:space="0" w:color="auto"/>
        <w:bottom w:val="none" w:sz="0" w:space="0" w:color="auto"/>
        <w:right w:val="none" w:sz="0" w:space="0" w:color="auto"/>
      </w:divBdr>
    </w:div>
    <w:div w:id="464663010">
      <w:bodyDiv w:val="1"/>
      <w:marLeft w:val="0"/>
      <w:marRight w:val="0"/>
      <w:marTop w:val="0"/>
      <w:marBottom w:val="0"/>
      <w:divBdr>
        <w:top w:val="none" w:sz="0" w:space="0" w:color="auto"/>
        <w:left w:val="none" w:sz="0" w:space="0" w:color="auto"/>
        <w:bottom w:val="none" w:sz="0" w:space="0" w:color="auto"/>
        <w:right w:val="none" w:sz="0" w:space="0" w:color="auto"/>
      </w:divBdr>
    </w:div>
    <w:div w:id="846988061">
      <w:bodyDiv w:val="1"/>
      <w:marLeft w:val="0"/>
      <w:marRight w:val="0"/>
      <w:marTop w:val="0"/>
      <w:marBottom w:val="0"/>
      <w:divBdr>
        <w:top w:val="none" w:sz="0" w:space="0" w:color="auto"/>
        <w:left w:val="none" w:sz="0" w:space="0" w:color="auto"/>
        <w:bottom w:val="none" w:sz="0" w:space="0" w:color="auto"/>
        <w:right w:val="none" w:sz="0" w:space="0" w:color="auto"/>
      </w:divBdr>
      <w:divsChild>
        <w:div w:id="1136991392">
          <w:marLeft w:val="446"/>
          <w:marRight w:val="0"/>
          <w:marTop w:val="0"/>
          <w:marBottom w:val="0"/>
          <w:divBdr>
            <w:top w:val="none" w:sz="0" w:space="0" w:color="auto"/>
            <w:left w:val="none" w:sz="0" w:space="0" w:color="auto"/>
            <w:bottom w:val="none" w:sz="0" w:space="0" w:color="auto"/>
            <w:right w:val="none" w:sz="0" w:space="0" w:color="auto"/>
          </w:divBdr>
        </w:div>
      </w:divsChild>
    </w:div>
    <w:div w:id="1148670281">
      <w:bodyDiv w:val="1"/>
      <w:marLeft w:val="0"/>
      <w:marRight w:val="0"/>
      <w:marTop w:val="0"/>
      <w:marBottom w:val="0"/>
      <w:divBdr>
        <w:top w:val="none" w:sz="0" w:space="0" w:color="auto"/>
        <w:left w:val="none" w:sz="0" w:space="0" w:color="auto"/>
        <w:bottom w:val="none" w:sz="0" w:space="0" w:color="auto"/>
        <w:right w:val="none" w:sz="0" w:space="0" w:color="auto"/>
      </w:divBdr>
      <w:divsChild>
        <w:div w:id="167716752">
          <w:marLeft w:val="0"/>
          <w:marRight w:val="0"/>
          <w:marTop w:val="0"/>
          <w:marBottom w:val="0"/>
          <w:divBdr>
            <w:top w:val="none" w:sz="0" w:space="0" w:color="auto"/>
            <w:left w:val="none" w:sz="0" w:space="0" w:color="auto"/>
            <w:bottom w:val="none" w:sz="0" w:space="0" w:color="auto"/>
            <w:right w:val="none" w:sz="0" w:space="0" w:color="auto"/>
          </w:divBdr>
          <w:divsChild>
            <w:div w:id="1289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0678-90AA-4E03-84A0-F74D568D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Moshaddek Alam</cp:lastModifiedBy>
  <cp:revision>4</cp:revision>
  <cp:lastPrinted>2021-02-07T05:51:00Z</cp:lastPrinted>
  <dcterms:created xsi:type="dcterms:W3CDTF">2023-01-16T10:31:00Z</dcterms:created>
  <dcterms:modified xsi:type="dcterms:W3CDTF">2023-01-16T10:47:00Z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0ff8353663a1124faa4268ec0da8162398a3ac0fbcf0953b03931beb3635078a</vt:lpwstr>
  </property>
</Properties>
</file>