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F13A" w14:textId="77777777" w:rsidR="0035181E" w:rsidRPr="0054680C" w:rsidRDefault="0035181E" w:rsidP="0035181E">
      <w:pPr>
        <w:rPr>
          <w:rFonts w:asciiTheme="majorBidi" w:hAnsiTheme="majorBidi" w:cstheme="majorBidi"/>
          <w:b/>
          <w:bCs/>
          <w:sz w:val="22"/>
        </w:rPr>
      </w:pPr>
      <w:r w:rsidRPr="0054680C">
        <w:rPr>
          <w:rFonts w:asciiTheme="majorBidi" w:hAnsiTheme="majorBidi" w:cstheme="majorBidi"/>
          <w:b/>
          <w:bCs/>
          <w:sz w:val="22"/>
        </w:rPr>
        <w:t>Press Release</w:t>
      </w:r>
    </w:p>
    <w:p w14:paraId="6BB841F1" w14:textId="41D66D31" w:rsidR="0035181E" w:rsidRPr="00001578" w:rsidRDefault="0035181E" w:rsidP="0035181E">
      <w:pPr>
        <w:rPr>
          <w:rFonts w:asciiTheme="majorBidi" w:hAnsiTheme="majorBidi" w:cstheme="majorBidi"/>
          <w:sz w:val="22"/>
        </w:rPr>
      </w:pPr>
      <w:r w:rsidRPr="00001578">
        <w:rPr>
          <w:rFonts w:asciiTheme="majorBidi" w:hAnsiTheme="majorBidi" w:cstheme="majorBidi"/>
          <w:sz w:val="22"/>
        </w:rPr>
        <w:t>BUILD/0</w:t>
      </w:r>
      <w:r>
        <w:rPr>
          <w:rFonts w:asciiTheme="majorBidi" w:hAnsiTheme="majorBidi" w:cstheme="majorBidi"/>
          <w:sz w:val="22"/>
        </w:rPr>
        <w:t>4</w:t>
      </w:r>
      <w:r w:rsidRPr="00001578">
        <w:rPr>
          <w:rFonts w:asciiTheme="majorBidi" w:hAnsiTheme="majorBidi" w:cstheme="majorBidi"/>
          <w:sz w:val="22"/>
        </w:rPr>
        <w:t>/2025/</w:t>
      </w:r>
      <w:r>
        <w:rPr>
          <w:rFonts w:asciiTheme="majorBidi" w:hAnsiTheme="majorBidi" w:cstheme="majorBidi"/>
          <w:sz w:val="22"/>
        </w:rPr>
        <w:t>132</w:t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  <w:t xml:space="preserve">    Date: </w:t>
      </w:r>
      <w:r>
        <w:rPr>
          <w:rFonts w:asciiTheme="majorBidi" w:hAnsiTheme="majorBidi" w:cstheme="majorBidi"/>
          <w:sz w:val="22"/>
        </w:rPr>
        <w:t>April 08</w:t>
      </w:r>
      <w:r w:rsidRPr="00001578">
        <w:rPr>
          <w:rFonts w:asciiTheme="majorBidi" w:hAnsiTheme="majorBidi" w:cstheme="majorBidi"/>
          <w:sz w:val="22"/>
        </w:rPr>
        <w:t>, 2025</w:t>
      </w:r>
    </w:p>
    <w:p w14:paraId="16C6AEC4" w14:textId="77777777" w:rsidR="0035181E" w:rsidRPr="00001578" w:rsidRDefault="0035181E" w:rsidP="0035181E">
      <w:pPr>
        <w:rPr>
          <w:rFonts w:asciiTheme="majorBidi" w:hAnsiTheme="majorBidi" w:cstheme="majorBidi"/>
          <w:sz w:val="22"/>
        </w:rPr>
      </w:pPr>
    </w:p>
    <w:p w14:paraId="5F2B648D" w14:textId="77777777" w:rsidR="0035181E" w:rsidRPr="00001578" w:rsidRDefault="0035181E" w:rsidP="0035181E">
      <w:pPr>
        <w:rPr>
          <w:rFonts w:asciiTheme="majorBidi" w:hAnsiTheme="majorBidi" w:cstheme="majorBidi"/>
          <w:sz w:val="22"/>
        </w:rPr>
      </w:pPr>
      <w:r w:rsidRPr="0054680C">
        <w:rPr>
          <w:rFonts w:asciiTheme="majorBidi" w:hAnsiTheme="majorBidi" w:cstheme="majorBidi"/>
          <w:b/>
          <w:bCs/>
          <w:sz w:val="22"/>
        </w:rPr>
        <w:t>Attn:</w:t>
      </w:r>
      <w:r w:rsidRPr="00001578">
        <w:rPr>
          <w:rFonts w:asciiTheme="majorBidi" w:hAnsiTheme="majorBidi" w:cstheme="majorBidi"/>
          <w:sz w:val="22"/>
        </w:rPr>
        <w:t xml:space="preserve"> News Editor/ Chief Reporter/ Assignment Editor /Business Page-in-Charge:</w:t>
      </w:r>
    </w:p>
    <w:p w14:paraId="5882B8D4" w14:textId="77777777" w:rsidR="0035181E" w:rsidRDefault="0035181E" w:rsidP="00CD2E30">
      <w:pPr>
        <w:ind w:left="-360"/>
        <w:jc w:val="center"/>
        <w:rPr>
          <w:rFonts w:ascii="Times New Roman" w:hAnsi="Times New Roman" w:cs="Times New Roman"/>
          <w:b/>
          <w:bCs/>
        </w:rPr>
      </w:pPr>
    </w:p>
    <w:p w14:paraId="2D090A44" w14:textId="1C8FEE40" w:rsidR="00F150F1" w:rsidRPr="00827C33" w:rsidRDefault="0035181E" w:rsidP="0035181E">
      <w:pPr>
        <w:rPr>
          <w:rFonts w:ascii="Times New Roman" w:hAnsi="Times New Roman" w:cs="Times New Roman"/>
          <w:u w:val="single"/>
        </w:rPr>
      </w:pPr>
      <w:r w:rsidRPr="0035181E">
        <w:rPr>
          <w:rFonts w:ascii="Times New Roman" w:hAnsi="Times New Roman" w:cs="Times New Roman"/>
          <w:b/>
          <w:bCs/>
        </w:rPr>
        <w:t>Title:</w:t>
      </w:r>
      <w:r>
        <w:rPr>
          <w:rFonts w:ascii="Times New Roman" w:hAnsi="Times New Roman" w:cs="Times New Roman"/>
        </w:rPr>
        <w:t xml:space="preserve"> </w:t>
      </w:r>
      <w:r w:rsidR="00FD69B0" w:rsidRPr="00827C33">
        <w:rPr>
          <w:rFonts w:ascii="Times New Roman" w:hAnsi="Times New Roman" w:cs="Times New Roman"/>
          <w:b/>
          <w:bCs/>
          <w:u w:val="single"/>
        </w:rPr>
        <w:t xml:space="preserve">Consolidation </w:t>
      </w:r>
      <w:r w:rsidR="008B771C" w:rsidRPr="00827C33">
        <w:rPr>
          <w:rFonts w:ascii="Times New Roman" w:hAnsi="Times New Roman" w:cs="Times New Roman"/>
          <w:b/>
          <w:bCs/>
          <w:u w:val="single"/>
        </w:rPr>
        <w:t>of Public</w:t>
      </w:r>
      <w:r w:rsidR="00F150F1" w:rsidRPr="00827C33">
        <w:rPr>
          <w:rFonts w:ascii="Times New Roman" w:hAnsi="Times New Roman" w:cs="Times New Roman"/>
          <w:b/>
          <w:bCs/>
          <w:u w:val="single"/>
        </w:rPr>
        <w:t xml:space="preserve">-Private </w:t>
      </w:r>
      <w:r w:rsidR="00305991" w:rsidRPr="00827C33">
        <w:rPr>
          <w:rFonts w:ascii="Times New Roman" w:hAnsi="Times New Roman" w:cs="Times New Roman"/>
          <w:b/>
          <w:bCs/>
          <w:u w:val="single"/>
        </w:rPr>
        <w:t>Support</w:t>
      </w:r>
      <w:r w:rsidR="00175E14" w:rsidRPr="00827C33">
        <w:rPr>
          <w:rFonts w:ascii="Times New Roman" w:hAnsi="Times New Roman" w:cs="Times New Roman"/>
          <w:b/>
          <w:bCs/>
          <w:u w:val="single"/>
        </w:rPr>
        <w:t xml:space="preserve"> </w:t>
      </w:r>
      <w:r w:rsidR="00F150F1" w:rsidRPr="00827C33">
        <w:rPr>
          <w:rFonts w:ascii="Times New Roman" w:hAnsi="Times New Roman" w:cs="Times New Roman"/>
          <w:b/>
          <w:bCs/>
          <w:u w:val="single"/>
        </w:rPr>
        <w:t xml:space="preserve">to </w:t>
      </w:r>
      <w:r w:rsidR="00FD69B0" w:rsidRPr="00827C33">
        <w:rPr>
          <w:rFonts w:ascii="Times New Roman" w:hAnsi="Times New Roman" w:cs="Times New Roman"/>
          <w:b/>
          <w:bCs/>
          <w:u w:val="single"/>
        </w:rPr>
        <w:t>Face</w:t>
      </w:r>
      <w:r w:rsidR="00F150F1" w:rsidRPr="00827C33">
        <w:rPr>
          <w:rFonts w:ascii="Times New Roman" w:hAnsi="Times New Roman" w:cs="Times New Roman"/>
          <w:b/>
          <w:bCs/>
          <w:u w:val="single"/>
        </w:rPr>
        <w:t xml:space="preserve"> </w:t>
      </w:r>
      <w:r w:rsidR="00175E14" w:rsidRPr="00827C33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F150F1" w:rsidRPr="00827C33">
        <w:rPr>
          <w:rFonts w:ascii="Times New Roman" w:hAnsi="Times New Roman" w:cs="Times New Roman"/>
          <w:b/>
          <w:bCs/>
          <w:u w:val="single"/>
        </w:rPr>
        <w:t>US Reciprocal Tariff</w:t>
      </w:r>
      <w:r w:rsidR="00305991" w:rsidRPr="00827C33">
        <w:rPr>
          <w:rFonts w:ascii="Times New Roman" w:hAnsi="Times New Roman" w:cs="Times New Roman"/>
          <w:b/>
          <w:bCs/>
          <w:u w:val="single"/>
        </w:rPr>
        <w:t xml:space="preserve"> Impact</w:t>
      </w:r>
    </w:p>
    <w:p w14:paraId="31650EE5" w14:textId="30B14B72" w:rsidR="00175E14" w:rsidRPr="00827C33" w:rsidRDefault="00305991" w:rsidP="007C4537">
      <w:pPr>
        <w:spacing w:after="0"/>
        <w:jc w:val="both"/>
        <w:rPr>
          <w:rFonts w:ascii="Times New Roman" w:hAnsi="Times New Roman" w:cs="Times New Roman"/>
        </w:rPr>
      </w:pPr>
      <w:r w:rsidRPr="00827C33">
        <w:rPr>
          <w:rFonts w:ascii="Times New Roman" w:hAnsi="Times New Roman" w:cs="Times New Roman"/>
        </w:rPr>
        <w:t>A leading think tank</w:t>
      </w:r>
      <w:r w:rsidR="00932E3C" w:rsidRPr="00827C33">
        <w:rPr>
          <w:rFonts w:ascii="Times New Roman" w:hAnsi="Times New Roman" w:cs="Times New Roman"/>
        </w:rPr>
        <w:t>-</w:t>
      </w:r>
      <w:r w:rsidRPr="00827C33">
        <w:rPr>
          <w:rFonts w:ascii="Times New Roman" w:hAnsi="Times New Roman" w:cs="Times New Roman"/>
        </w:rPr>
        <w:t xml:space="preserve"> </w:t>
      </w:r>
      <w:r w:rsidR="00175E14" w:rsidRPr="00827C33">
        <w:rPr>
          <w:rFonts w:ascii="Times New Roman" w:hAnsi="Times New Roman" w:cs="Times New Roman"/>
        </w:rPr>
        <w:t xml:space="preserve">Business Initiative Leading Development (BUILD), </w:t>
      </w:r>
      <w:r w:rsidRPr="00827C33">
        <w:rPr>
          <w:rFonts w:ascii="Times New Roman" w:hAnsi="Times New Roman" w:cs="Times New Roman"/>
        </w:rPr>
        <w:t xml:space="preserve">excels support to the private </w:t>
      </w:r>
      <w:r w:rsidR="008B771C" w:rsidRPr="00827C33">
        <w:rPr>
          <w:rFonts w:ascii="Times New Roman" w:hAnsi="Times New Roman" w:cs="Times New Roman"/>
        </w:rPr>
        <w:t>sector to</w:t>
      </w:r>
      <w:r w:rsidR="00F150F1" w:rsidRPr="00827C33">
        <w:rPr>
          <w:rFonts w:ascii="Times New Roman" w:hAnsi="Times New Roman" w:cs="Times New Roman"/>
        </w:rPr>
        <w:t xml:space="preserve"> safeguard </w:t>
      </w:r>
      <w:r w:rsidR="00CC4036" w:rsidRPr="00827C33">
        <w:rPr>
          <w:rFonts w:ascii="Times New Roman" w:hAnsi="Times New Roman" w:cs="Times New Roman"/>
        </w:rPr>
        <w:t xml:space="preserve">the </w:t>
      </w:r>
      <w:r w:rsidR="00F150F1" w:rsidRPr="00827C33">
        <w:rPr>
          <w:rFonts w:ascii="Times New Roman" w:hAnsi="Times New Roman" w:cs="Times New Roman"/>
        </w:rPr>
        <w:t xml:space="preserve">country’s economic interests against the recent imposition of reciprocal tariffs by the United States which has sparked </w:t>
      </w:r>
      <w:r w:rsidR="00A36323" w:rsidRPr="00827C33">
        <w:rPr>
          <w:rFonts w:ascii="Times New Roman" w:hAnsi="Times New Roman" w:cs="Times New Roman"/>
        </w:rPr>
        <w:t xml:space="preserve">serious </w:t>
      </w:r>
      <w:r w:rsidR="00F150F1" w:rsidRPr="00827C33">
        <w:rPr>
          <w:rFonts w:ascii="Times New Roman" w:hAnsi="Times New Roman" w:cs="Times New Roman"/>
        </w:rPr>
        <w:t xml:space="preserve">concerns among the private sector. </w:t>
      </w:r>
    </w:p>
    <w:p w14:paraId="4EEABC7A" w14:textId="77777777" w:rsidR="00175E14" w:rsidRPr="00827C33" w:rsidRDefault="00175E14" w:rsidP="007C4537">
      <w:pPr>
        <w:spacing w:after="0"/>
        <w:jc w:val="both"/>
        <w:rPr>
          <w:rFonts w:ascii="Times New Roman" w:hAnsi="Times New Roman" w:cs="Times New Roman"/>
        </w:rPr>
      </w:pPr>
    </w:p>
    <w:p w14:paraId="1AC9A2C4" w14:textId="289B2B23" w:rsidR="006567D8" w:rsidRPr="00827C33" w:rsidRDefault="00F150F1" w:rsidP="007C4537">
      <w:pPr>
        <w:spacing w:after="0"/>
        <w:jc w:val="both"/>
        <w:rPr>
          <w:rFonts w:ascii="Times New Roman" w:hAnsi="Times New Roman" w:cs="Times New Roman"/>
        </w:rPr>
      </w:pPr>
      <w:r w:rsidRPr="00827C33">
        <w:rPr>
          <w:rFonts w:ascii="Times New Roman" w:hAnsi="Times New Roman" w:cs="Times New Roman"/>
        </w:rPr>
        <w:t>BUILD emphasize</w:t>
      </w:r>
      <w:r w:rsidR="007C4537" w:rsidRPr="00827C33">
        <w:rPr>
          <w:rFonts w:ascii="Times New Roman" w:hAnsi="Times New Roman" w:cs="Times New Roman"/>
        </w:rPr>
        <w:t>s on</w:t>
      </w:r>
      <w:r w:rsidRPr="00827C33">
        <w:rPr>
          <w:rFonts w:ascii="Times New Roman" w:hAnsi="Times New Roman" w:cs="Times New Roman"/>
        </w:rPr>
        <w:t xml:space="preserve"> the critical need for a strategic review of the decision and swift diplomatic engagement to mitigate adverse effects on trade, investment, and employment.</w:t>
      </w:r>
      <w:r w:rsidR="00175E14" w:rsidRPr="00827C33">
        <w:rPr>
          <w:rFonts w:ascii="Times New Roman" w:hAnsi="Times New Roman" w:cs="Times New Roman"/>
        </w:rPr>
        <w:t xml:space="preserve"> </w:t>
      </w:r>
      <w:r w:rsidR="00305991" w:rsidRPr="00827C33">
        <w:rPr>
          <w:rFonts w:ascii="Times New Roman" w:hAnsi="Times New Roman" w:cs="Times New Roman"/>
        </w:rPr>
        <w:t>It</w:t>
      </w:r>
      <w:r w:rsidR="00175E14" w:rsidRPr="00827C33">
        <w:rPr>
          <w:rFonts w:ascii="Times New Roman" w:hAnsi="Times New Roman" w:cs="Times New Roman"/>
        </w:rPr>
        <w:t xml:space="preserve"> also warns for the prolonged trade barriers which could deter foreign direct investment (FDI), stifling job creation and long-term economic growth. </w:t>
      </w:r>
    </w:p>
    <w:p w14:paraId="405613DB" w14:textId="77777777" w:rsidR="00332299" w:rsidRPr="00827C33" w:rsidRDefault="00332299" w:rsidP="006567D8">
      <w:pPr>
        <w:spacing w:after="0"/>
        <w:jc w:val="both"/>
        <w:rPr>
          <w:rFonts w:ascii="Times New Roman" w:hAnsi="Times New Roman" w:cs="Times New Roman"/>
        </w:rPr>
      </w:pPr>
    </w:p>
    <w:p w14:paraId="33D466E8" w14:textId="6BA7907F" w:rsidR="006567D8" w:rsidRPr="00827C33" w:rsidRDefault="006A3ABC" w:rsidP="006567D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27C33">
        <w:rPr>
          <w:rFonts w:ascii="Times New Roman" w:hAnsi="Times New Roman" w:cs="Times New Roman"/>
        </w:rPr>
        <w:t>Bangladesh has taken extensive drive for policy related reforms</w:t>
      </w:r>
      <w:r w:rsidR="008B771C" w:rsidRPr="00827C33">
        <w:rPr>
          <w:rFonts w:ascii="Times New Roman" w:hAnsi="Times New Roman" w:cs="Times New Roman"/>
        </w:rPr>
        <w:t xml:space="preserve"> to overcome the prolong systemic problems, to stabilise the macroeconomy, to increase the foreign trade and to the boost </w:t>
      </w:r>
      <w:r w:rsidR="00200529" w:rsidRPr="00827C33">
        <w:rPr>
          <w:rFonts w:ascii="Times New Roman" w:hAnsi="Times New Roman" w:cs="Times New Roman"/>
        </w:rPr>
        <w:t xml:space="preserve">the </w:t>
      </w:r>
      <w:r w:rsidR="008B771C" w:rsidRPr="00827C33">
        <w:rPr>
          <w:rFonts w:ascii="Times New Roman" w:hAnsi="Times New Roman" w:cs="Times New Roman"/>
        </w:rPr>
        <w:t>manufacturing sector by</w:t>
      </w:r>
      <w:r w:rsidR="00200529" w:rsidRPr="00827C33">
        <w:rPr>
          <w:rFonts w:ascii="Times New Roman" w:hAnsi="Times New Roman" w:cs="Times New Roman"/>
        </w:rPr>
        <w:t xml:space="preserve"> modifying monetary and fiscal policy, </w:t>
      </w:r>
      <w:r w:rsidR="008B771C" w:rsidRPr="00827C33">
        <w:rPr>
          <w:rFonts w:ascii="Times New Roman" w:hAnsi="Times New Roman" w:cs="Times New Roman"/>
        </w:rPr>
        <w:t>diversifying exports, enhancing financial sector stability, and strengthening the climate for private investment.</w:t>
      </w:r>
      <w:r w:rsidR="008B771C" w:rsidRPr="00827C33">
        <w:rPr>
          <w:rFonts w:ascii="Times New Roman" w:hAnsi="Times New Roman" w:cs="Times New Roman"/>
          <w:b/>
          <w:bCs/>
        </w:rPr>
        <w:t xml:space="preserve"> </w:t>
      </w:r>
      <w:r w:rsidR="001E0E9D" w:rsidRPr="00827C33">
        <w:rPr>
          <w:rFonts w:ascii="Times New Roman" w:hAnsi="Times New Roman" w:cs="Times New Roman"/>
        </w:rPr>
        <w:t xml:space="preserve">Bangladesh also working for trade facilitation, simplification for NOC and registration process for investment in the restricted sector, reforms in the digital law, etc. </w:t>
      </w:r>
      <w:r w:rsidR="008B771C" w:rsidRPr="00827C33">
        <w:rPr>
          <w:rFonts w:ascii="Times New Roman" w:hAnsi="Times New Roman" w:cs="Times New Roman"/>
        </w:rPr>
        <w:t>But</w:t>
      </w:r>
      <w:r w:rsidR="008B771C" w:rsidRPr="00827C33">
        <w:rPr>
          <w:rFonts w:ascii="Times New Roman" w:hAnsi="Times New Roman" w:cs="Times New Roman"/>
          <w:b/>
          <w:bCs/>
        </w:rPr>
        <w:t xml:space="preserve"> </w:t>
      </w:r>
      <w:r w:rsidR="008B771C" w:rsidRPr="00827C33">
        <w:rPr>
          <w:rFonts w:ascii="Times New Roman" w:hAnsi="Times New Roman" w:cs="Times New Roman"/>
        </w:rPr>
        <w:t>at this moment such reciprocal tariff imposition hurdles the economy and jeopardise the investment environment.</w:t>
      </w:r>
    </w:p>
    <w:p w14:paraId="0D5811FE" w14:textId="77777777" w:rsidR="00673DEE" w:rsidRPr="00827C33" w:rsidRDefault="00673DEE" w:rsidP="006567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18A7F20" w14:textId="417AF79C" w:rsidR="001C4373" w:rsidRPr="00827C33" w:rsidRDefault="00725820" w:rsidP="003E21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27C33">
        <w:rPr>
          <w:rFonts w:ascii="Times New Roman" w:hAnsi="Times New Roman" w:cs="Times New Roman"/>
        </w:rPr>
        <w:t xml:space="preserve">Private sector entrepreneurs in the </w:t>
      </w:r>
      <w:r w:rsidR="009E7B22" w:rsidRPr="00827C33">
        <w:rPr>
          <w:rFonts w:ascii="Times New Roman" w:hAnsi="Times New Roman" w:cs="Times New Roman"/>
        </w:rPr>
        <w:t>meantime</w:t>
      </w:r>
      <w:r w:rsidR="00200529" w:rsidRPr="00827C33">
        <w:rPr>
          <w:rFonts w:ascii="Times New Roman" w:hAnsi="Times New Roman" w:cs="Times New Roman"/>
        </w:rPr>
        <w:t xml:space="preserve"> </w:t>
      </w:r>
      <w:r w:rsidRPr="00827C33">
        <w:rPr>
          <w:rFonts w:ascii="Times New Roman" w:hAnsi="Times New Roman" w:cs="Times New Roman"/>
        </w:rPr>
        <w:t xml:space="preserve">have </w:t>
      </w:r>
      <w:r w:rsidR="009E7B22" w:rsidRPr="00827C33">
        <w:rPr>
          <w:rFonts w:ascii="Times New Roman" w:hAnsi="Times New Roman" w:cs="Times New Roman"/>
        </w:rPr>
        <w:t xml:space="preserve">already </w:t>
      </w:r>
      <w:r w:rsidRPr="00827C33">
        <w:rPr>
          <w:rFonts w:ascii="Times New Roman" w:hAnsi="Times New Roman" w:cs="Times New Roman"/>
        </w:rPr>
        <w:t xml:space="preserve">been </w:t>
      </w:r>
      <w:r w:rsidR="00200529" w:rsidRPr="00827C33">
        <w:rPr>
          <w:rFonts w:ascii="Times New Roman" w:hAnsi="Times New Roman" w:cs="Times New Roman"/>
        </w:rPr>
        <w:t>receiving requests</w:t>
      </w:r>
      <w:r w:rsidR="007151A1" w:rsidRPr="00827C33">
        <w:rPr>
          <w:rFonts w:ascii="Times New Roman" w:hAnsi="Times New Roman" w:cs="Times New Roman"/>
        </w:rPr>
        <w:t xml:space="preserve"> for </w:t>
      </w:r>
      <w:r w:rsidR="006619E0" w:rsidRPr="00827C33">
        <w:rPr>
          <w:rFonts w:ascii="Times New Roman" w:hAnsi="Times New Roman" w:cs="Times New Roman"/>
        </w:rPr>
        <w:t xml:space="preserve">postponement </w:t>
      </w:r>
      <w:r w:rsidR="00200529" w:rsidRPr="00827C33">
        <w:rPr>
          <w:rFonts w:ascii="Times New Roman" w:hAnsi="Times New Roman" w:cs="Times New Roman"/>
        </w:rPr>
        <w:t>of work</w:t>
      </w:r>
      <w:r w:rsidR="006619E0" w:rsidRPr="00827C33">
        <w:rPr>
          <w:rFonts w:ascii="Times New Roman" w:hAnsi="Times New Roman" w:cs="Times New Roman"/>
        </w:rPr>
        <w:t xml:space="preserve"> orders in the RMG, leather and other sectors</w:t>
      </w:r>
      <w:r w:rsidR="00465EB0" w:rsidRPr="00827C33">
        <w:rPr>
          <w:rFonts w:ascii="Times New Roman" w:hAnsi="Times New Roman" w:cs="Times New Roman"/>
        </w:rPr>
        <w:t xml:space="preserve">, fearing significant impact on their investment. </w:t>
      </w:r>
      <w:r w:rsidR="00F150F1" w:rsidRPr="00827C33">
        <w:rPr>
          <w:rFonts w:ascii="Times New Roman" w:hAnsi="Times New Roman" w:cs="Times New Roman"/>
        </w:rPr>
        <w:t xml:space="preserve"> “</w:t>
      </w:r>
      <w:r w:rsidR="003E21D9" w:rsidRPr="00827C33">
        <w:rPr>
          <w:rFonts w:ascii="Times New Roman" w:hAnsi="Times New Roman" w:cs="Times New Roman"/>
        </w:rPr>
        <w:t>US tariff matter stating reforms process should be expedited and various pending reforms for trade facilitation should be accelerated</w:t>
      </w:r>
      <w:r w:rsidR="007B05E1" w:rsidRPr="00827C33">
        <w:rPr>
          <w:rFonts w:ascii="Times New Roman" w:hAnsi="Times New Roman" w:cs="Times New Roman"/>
        </w:rPr>
        <w:t xml:space="preserve">”, </w:t>
      </w:r>
      <w:r w:rsidR="00F150F1" w:rsidRPr="00827C33">
        <w:rPr>
          <w:rFonts w:ascii="Times New Roman" w:hAnsi="Times New Roman" w:cs="Times New Roman"/>
        </w:rPr>
        <w:t>stated</w:t>
      </w:r>
      <w:r w:rsidR="005A6DD7" w:rsidRPr="00827C33">
        <w:rPr>
          <w:rFonts w:ascii="Times New Roman" w:hAnsi="Times New Roman" w:cs="Times New Roman"/>
        </w:rPr>
        <w:t xml:space="preserve"> </w:t>
      </w:r>
      <w:r w:rsidR="003E21D9" w:rsidRPr="00827C33">
        <w:rPr>
          <w:rFonts w:ascii="Times New Roman" w:hAnsi="Times New Roman" w:cs="Times New Roman"/>
        </w:rPr>
        <w:t>Mr. Abul Kasem Khan</w:t>
      </w:r>
      <w:r w:rsidR="00F150F1" w:rsidRPr="00827C33">
        <w:rPr>
          <w:rFonts w:ascii="Times New Roman" w:hAnsi="Times New Roman" w:cs="Times New Roman"/>
        </w:rPr>
        <w:t xml:space="preserve">, </w:t>
      </w:r>
      <w:r w:rsidR="003E21D9" w:rsidRPr="00827C33">
        <w:rPr>
          <w:rFonts w:ascii="Times New Roman" w:hAnsi="Times New Roman" w:cs="Times New Roman"/>
        </w:rPr>
        <w:t>Chairperson</w:t>
      </w:r>
      <w:r w:rsidR="00F150F1" w:rsidRPr="00827C33">
        <w:rPr>
          <w:rFonts w:ascii="Times New Roman" w:hAnsi="Times New Roman" w:cs="Times New Roman"/>
        </w:rPr>
        <w:t xml:space="preserve"> of BUILD. “Immediate dialogue and remedial measures are essential to protect jobs and economic stability</w:t>
      </w:r>
      <w:r w:rsidR="00175E14" w:rsidRPr="00827C33">
        <w:rPr>
          <w:rFonts w:ascii="Times New Roman" w:hAnsi="Times New Roman" w:cs="Times New Roman"/>
        </w:rPr>
        <w:t>.</w:t>
      </w:r>
      <w:r w:rsidR="00F150F1" w:rsidRPr="00827C33">
        <w:rPr>
          <w:rFonts w:ascii="Times New Roman" w:hAnsi="Times New Roman" w:cs="Times New Roman"/>
        </w:rPr>
        <w:t>”</w:t>
      </w:r>
      <w:r w:rsidR="005A6DD7" w:rsidRPr="00827C33">
        <w:rPr>
          <w:rFonts w:ascii="Times New Roman" w:hAnsi="Times New Roman" w:cs="Times New Roman"/>
        </w:rPr>
        <w:t xml:space="preserve"> </w:t>
      </w:r>
      <w:r w:rsidR="00175E14" w:rsidRPr="00827C33">
        <w:rPr>
          <w:rFonts w:ascii="Times New Roman" w:hAnsi="Times New Roman" w:cs="Times New Roman"/>
        </w:rPr>
        <w:t xml:space="preserve">he added. </w:t>
      </w:r>
    </w:p>
    <w:p w14:paraId="00836F0E" w14:textId="293BC73B" w:rsidR="00F150F1" w:rsidRPr="00827C33" w:rsidRDefault="00F150F1" w:rsidP="006567D8">
      <w:pPr>
        <w:spacing w:after="0"/>
        <w:jc w:val="both"/>
        <w:rPr>
          <w:rFonts w:ascii="Times New Roman" w:hAnsi="Times New Roman" w:cs="Times New Roman"/>
        </w:rPr>
      </w:pPr>
    </w:p>
    <w:p w14:paraId="2501A590" w14:textId="17FC2F22" w:rsidR="002A1378" w:rsidRPr="00827C33" w:rsidRDefault="001F436B" w:rsidP="002A1378">
      <w:pPr>
        <w:jc w:val="both"/>
        <w:rPr>
          <w:rFonts w:ascii="Times New Roman" w:hAnsi="Times New Roman" w:cs="Times New Roman"/>
        </w:rPr>
      </w:pPr>
      <w:r w:rsidRPr="00827C33">
        <w:rPr>
          <w:rFonts w:ascii="Times New Roman" w:hAnsi="Times New Roman" w:cs="Times New Roman"/>
        </w:rPr>
        <w:t>BUILD also emphasize</w:t>
      </w:r>
      <w:r w:rsidR="001C4373" w:rsidRPr="00827C33">
        <w:rPr>
          <w:rFonts w:ascii="Times New Roman" w:hAnsi="Times New Roman" w:cs="Times New Roman"/>
        </w:rPr>
        <w:t>s</w:t>
      </w:r>
      <w:r w:rsidRPr="00827C33">
        <w:rPr>
          <w:rFonts w:ascii="Times New Roman" w:hAnsi="Times New Roman" w:cs="Times New Roman"/>
        </w:rPr>
        <w:t xml:space="preserve"> </w:t>
      </w:r>
      <w:r w:rsidR="001C4373" w:rsidRPr="00827C33">
        <w:rPr>
          <w:rFonts w:ascii="Times New Roman" w:hAnsi="Times New Roman" w:cs="Times New Roman"/>
        </w:rPr>
        <w:t>on conducting a comprehensive review of tariff implications involving government, private sector stakeholders, and trade experts and a</w:t>
      </w:r>
      <w:r w:rsidRPr="00827C33">
        <w:rPr>
          <w:rFonts w:ascii="Times New Roman" w:hAnsi="Times New Roman" w:cs="Times New Roman"/>
        </w:rPr>
        <w:t>dditionally,</w:t>
      </w:r>
      <w:r w:rsidR="006567D8" w:rsidRPr="00827C33">
        <w:rPr>
          <w:rFonts w:ascii="Times New Roman" w:hAnsi="Times New Roman" w:cs="Times New Roman"/>
        </w:rPr>
        <w:t xml:space="preserve"> </w:t>
      </w:r>
      <w:r w:rsidR="001C4373" w:rsidRPr="00827C33">
        <w:rPr>
          <w:rFonts w:ascii="Times New Roman" w:hAnsi="Times New Roman" w:cs="Times New Roman"/>
        </w:rPr>
        <w:t xml:space="preserve">proposes </w:t>
      </w:r>
      <w:r w:rsidR="00F150F1" w:rsidRPr="00827C33">
        <w:rPr>
          <w:rFonts w:ascii="Times New Roman" w:hAnsi="Times New Roman" w:cs="Times New Roman"/>
        </w:rPr>
        <w:t>advocacy under the </w:t>
      </w:r>
      <w:r w:rsidR="00F150F1" w:rsidRPr="00827C33">
        <w:rPr>
          <w:rFonts w:ascii="Times New Roman" w:hAnsi="Times New Roman" w:cs="Times New Roman"/>
          <w:b/>
          <w:bCs/>
        </w:rPr>
        <w:t>WTO Trade Facilitation Agreement (TFA)</w:t>
      </w:r>
      <w:r w:rsidR="00F150F1" w:rsidRPr="00827C33">
        <w:rPr>
          <w:rFonts w:ascii="Times New Roman" w:hAnsi="Times New Roman" w:cs="Times New Roman"/>
        </w:rPr>
        <w:t> </w:t>
      </w:r>
      <w:r w:rsidR="006567D8" w:rsidRPr="00827C33">
        <w:rPr>
          <w:rFonts w:ascii="Times New Roman" w:hAnsi="Times New Roman" w:cs="Times New Roman"/>
        </w:rPr>
        <w:t>to</w:t>
      </w:r>
      <w:r w:rsidR="00F150F1" w:rsidRPr="00827C33">
        <w:rPr>
          <w:rFonts w:ascii="Times New Roman" w:hAnsi="Times New Roman" w:cs="Times New Roman"/>
        </w:rPr>
        <w:t xml:space="preserve"> strengthen Bangladesh’s negotiating position, despite the US administration’s historical reluctance to adhere to WTO norms.</w:t>
      </w:r>
      <w:r w:rsidR="002A1378" w:rsidRPr="00827C33">
        <w:rPr>
          <w:rFonts w:ascii="Times New Roman" w:hAnsi="Times New Roman" w:cs="Times New Roman"/>
        </w:rPr>
        <w:t xml:space="preserve"> In view of </w:t>
      </w:r>
      <w:r w:rsidR="00200529" w:rsidRPr="00827C33">
        <w:rPr>
          <w:rFonts w:ascii="Times New Roman" w:hAnsi="Times New Roman" w:cs="Times New Roman"/>
        </w:rPr>
        <w:t>this, a</w:t>
      </w:r>
      <w:r w:rsidR="002A1378" w:rsidRPr="00827C33">
        <w:rPr>
          <w:rFonts w:ascii="Times New Roman" w:hAnsi="Times New Roman" w:cs="Times New Roman"/>
        </w:rPr>
        <w:t xml:space="preserve"> </w:t>
      </w:r>
      <w:r w:rsidR="00200529" w:rsidRPr="00827C33">
        <w:rPr>
          <w:rFonts w:ascii="Times New Roman" w:hAnsi="Times New Roman" w:cs="Times New Roman"/>
          <w:b/>
          <w:bCs/>
        </w:rPr>
        <w:t>Special Committee</w:t>
      </w:r>
      <w:r w:rsidR="00200529" w:rsidRPr="00827C33">
        <w:rPr>
          <w:rFonts w:ascii="Times New Roman" w:hAnsi="Times New Roman" w:cs="Times New Roman"/>
        </w:rPr>
        <w:t xml:space="preserve"> comprising</w:t>
      </w:r>
      <w:r w:rsidR="00137CFA" w:rsidRPr="00827C33">
        <w:rPr>
          <w:rFonts w:ascii="Times New Roman" w:hAnsi="Times New Roman" w:cs="Times New Roman"/>
        </w:rPr>
        <w:t xml:space="preserve"> members and experts from public and private secto</w:t>
      </w:r>
      <w:r w:rsidR="00C92346" w:rsidRPr="00827C33">
        <w:rPr>
          <w:rFonts w:ascii="Times New Roman" w:hAnsi="Times New Roman" w:cs="Times New Roman"/>
        </w:rPr>
        <w:t xml:space="preserve">r  </w:t>
      </w:r>
      <w:r w:rsidR="00624829" w:rsidRPr="00827C33">
        <w:rPr>
          <w:rFonts w:ascii="Times New Roman" w:hAnsi="Times New Roman" w:cs="Times New Roman"/>
        </w:rPr>
        <w:t xml:space="preserve"> can be formed soon by the</w:t>
      </w:r>
      <w:r w:rsidR="00AF444C" w:rsidRPr="00827C33">
        <w:rPr>
          <w:rFonts w:ascii="Times New Roman" w:hAnsi="Times New Roman" w:cs="Times New Roman"/>
        </w:rPr>
        <w:t xml:space="preserve"> government</w:t>
      </w:r>
      <w:r w:rsidR="00C92346" w:rsidRPr="00827C33">
        <w:rPr>
          <w:rFonts w:ascii="Times New Roman" w:hAnsi="Times New Roman" w:cs="Times New Roman"/>
        </w:rPr>
        <w:t xml:space="preserve">. </w:t>
      </w:r>
    </w:p>
    <w:p w14:paraId="3E1F1386" w14:textId="5FE7412C" w:rsidR="00624829" w:rsidRPr="00827C33" w:rsidRDefault="00624829" w:rsidP="00624829">
      <w:pPr>
        <w:jc w:val="center"/>
        <w:rPr>
          <w:rFonts w:ascii="Times New Roman" w:hAnsi="Times New Roman" w:cs="Times New Roman"/>
        </w:rPr>
      </w:pPr>
      <w:r w:rsidRPr="00827C33">
        <w:rPr>
          <w:rFonts w:ascii="Times New Roman" w:hAnsi="Times New Roman" w:cs="Times New Roman"/>
        </w:rPr>
        <w:t xml:space="preserve">…x…. </w:t>
      </w:r>
    </w:p>
    <w:p w14:paraId="57A06F89" w14:textId="14572C3F" w:rsidR="00366F11" w:rsidRPr="00827C33" w:rsidRDefault="00366F11">
      <w:pPr>
        <w:rPr>
          <w:rFonts w:ascii="Times New Roman" w:hAnsi="Times New Roman" w:cs="Times New Roman"/>
        </w:rPr>
      </w:pPr>
    </w:p>
    <w:sectPr w:rsidR="00366F11" w:rsidRPr="00827C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9278" w14:textId="77777777" w:rsidR="003F5137" w:rsidRDefault="003F5137" w:rsidP="00777DCE">
      <w:pPr>
        <w:spacing w:after="0" w:line="240" w:lineRule="auto"/>
      </w:pPr>
      <w:r>
        <w:separator/>
      </w:r>
    </w:p>
  </w:endnote>
  <w:endnote w:type="continuationSeparator" w:id="0">
    <w:p w14:paraId="60864767" w14:textId="77777777" w:rsidR="003F5137" w:rsidRDefault="003F5137" w:rsidP="0077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D21E" w14:textId="77777777" w:rsidR="003F5137" w:rsidRDefault="003F5137" w:rsidP="00777DCE">
      <w:pPr>
        <w:spacing w:after="0" w:line="240" w:lineRule="auto"/>
      </w:pPr>
      <w:r>
        <w:separator/>
      </w:r>
    </w:p>
  </w:footnote>
  <w:footnote w:type="continuationSeparator" w:id="0">
    <w:p w14:paraId="1CEAAA7A" w14:textId="77777777" w:rsidR="003F5137" w:rsidRDefault="003F5137" w:rsidP="0077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771" w14:textId="4E77C1DE" w:rsidR="00777DCE" w:rsidRDefault="00777D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555111" wp14:editId="49581A7B">
          <wp:simplePos x="0" y="0"/>
          <wp:positionH relativeFrom="column">
            <wp:posOffset>4448175</wp:posOffset>
          </wp:positionH>
          <wp:positionV relativeFrom="paragraph">
            <wp:posOffset>-280035</wp:posOffset>
          </wp:positionV>
          <wp:extent cx="1419225" cy="469900"/>
          <wp:effectExtent l="0" t="0" r="9525" b="6350"/>
          <wp:wrapTight wrapText="bothSides">
            <wp:wrapPolygon edited="0">
              <wp:start x="4639" y="0"/>
              <wp:lineTo x="0" y="876"/>
              <wp:lineTo x="0" y="17514"/>
              <wp:lineTo x="1740" y="21016"/>
              <wp:lineTo x="6089" y="21016"/>
              <wp:lineTo x="11017" y="21016"/>
              <wp:lineTo x="21165" y="16638"/>
              <wp:lineTo x="21455" y="5254"/>
              <wp:lineTo x="18846" y="2627"/>
              <wp:lineTo x="6379" y="0"/>
              <wp:lineTo x="4639" y="0"/>
            </wp:wrapPolygon>
          </wp:wrapTight>
          <wp:docPr id="537971132" name="Picture 2" descr="A purpl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971132" name="Picture 2" descr="A purple letter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55C2"/>
    <w:multiLevelType w:val="multilevel"/>
    <w:tmpl w:val="681A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92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F1"/>
    <w:rsid w:val="000140DB"/>
    <w:rsid w:val="000333BD"/>
    <w:rsid w:val="000342FC"/>
    <w:rsid w:val="00080ACB"/>
    <w:rsid w:val="00095C91"/>
    <w:rsid w:val="00137CFA"/>
    <w:rsid w:val="00175E14"/>
    <w:rsid w:val="001C4373"/>
    <w:rsid w:val="001E0E9D"/>
    <w:rsid w:val="001F436B"/>
    <w:rsid w:val="00200529"/>
    <w:rsid w:val="00253901"/>
    <w:rsid w:val="002A1378"/>
    <w:rsid w:val="002B3406"/>
    <w:rsid w:val="002C193A"/>
    <w:rsid w:val="00305991"/>
    <w:rsid w:val="00332299"/>
    <w:rsid w:val="003509A6"/>
    <w:rsid w:val="0035181E"/>
    <w:rsid w:val="00366F11"/>
    <w:rsid w:val="003E21D9"/>
    <w:rsid w:val="003F5137"/>
    <w:rsid w:val="004140F4"/>
    <w:rsid w:val="00426A19"/>
    <w:rsid w:val="00465EB0"/>
    <w:rsid w:val="0048516E"/>
    <w:rsid w:val="004C6447"/>
    <w:rsid w:val="004F2A7F"/>
    <w:rsid w:val="00514A5F"/>
    <w:rsid w:val="00531BD2"/>
    <w:rsid w:val="00576429"/>
    <w:rsid w:val="00580D9F"/>
    <w:rsid w:val="005A6DD7"/>
    <w:rsid w:val="00624829"/>
    <w:rsid w:val="006450F7"/>
    <w:rsid w:val="006567D8"/>
    <w:rsid w:val="006619E0"/>
    <w:rsid w:val="00673DEE"/>
    <w:rsid w:val="00694BDC"/>
    <w:rsid w:val="006A3ABC"/>
    <w:rsid w:val="006B5754"/>
    <w:rsid w:val="007151A1"/>
    <w:rsid w:val="00725820"/>
    <w:rsid w:val="00774668"/>
    <w:rsid w:val="00777DCE"/>
    <w:rsid w:val="00796CA2"/>
    <w:rsid w:val="007B05E1"/>
    <w:rsid w:val="007C4537"/>
    <w:rsid w:val="007D353F"/>
    <w:rsid w:val="007F53C1"/>
    <w:rsid w:val="00827C33"/>
    <w:rsid w:val="00870D1B"/>
    <w:rsid w:val="008B358A"/>
    <w:rsid w:val="008B771C"/>
    <w:rsid w:val="008E00CA"/>
    <w:rsid w:val="00932E3C"/>
    <w:rsid w:val="009E7B22"/>
    <w:rsid w:val="00A36323"/>
    <w:rsid w:val="00A5156E"/>
    <w:rsid w:val="00A6492A"/>
    <w:rsid w:val="00A84B8A"/>
    <w:rsid w:val="00AA07C9"/>
    <w:rsid w:val="00AF444C"/>
    <w:rsid w:val="00B144E5"/>
    <w:rsid w:val="00B6235F"/>
    <w:rsid w:val="00C21E92"/>
    <w:rsid w:val="00C36884"/>
    <w:rsid w:val="00C92346"/>
    <w:rsid w:val="00CC4036"/>
    <w:rsid w:val="00CD2E30"/>
    <w:rsid w:val="00D53CFC"/>
    <w:rsid w:val="00DE5F9E"/>
    <w:rsid w:val="00DF5D77"/>
    <w:rsid w:val="00E50340"/>
    <w:rsid w:val="00E67A28"/>
    <w:rsid w:val="00F150F1"/>
    <w:rsid w:val="00F54D72"/>
    <w:rsid w:val="00F65EC0"/>
    <w:rsid w:val="00F9683A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9D3D"/>
  <w15:chartTrackingRefBased/>
  <w15:docId w15:val="{E07890E0-FA62-4B5C-A55E-FDDB3A4E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0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E"/>
  </w:style>
  <w:style w:type="paragraph" w:styleId="Footer">
    <w:name w:val="footer"/>
    <w:basedOn w:val="Normal"/>
    <w:link w:val="FooterChar"/>
    <w:uiPriority w:val="99"/>
    <w:unhideWhenUsed/>
    <w:rsid w:val="0077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 Bhattacherja</dc:creator>
  <cp:keywords/>
  <dc:description/>
  <cp:lastModifiedBy>Second Account</cp:lastModifiedBy>
  <cp:revision>4</cp:revision>
  <cp:lastPrinted>2025-04-08T09:07:00Z</cp:lastPrinted>
  <dcterms:created xsi:type="dcterms:W3CDTF">2025-04-08T09:59:00Z</dcterms:created>
  <dcterms:modified xsi:type="dcterms:W3CDTF">2025-04-08T10:10:00Z</dcterms:modified>
</cp:coreProperties>
</file>