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BF45" w14:textId="77777777" w:rsidR="008332D3" w:rsidRPr="00A44F44" w:rsidRDefault="008332D3" w:rsidP="008332D3">
      <w:pPr>
        <w:spacing w:after="0" w:line="240" w:lineRule="auto"/>
        <w:jc w:val="center"/>
        <w:rPr>
          <w:rFonts w:ascii="Times New Roman" w:hAnsi="Times New Roman" w:cs="Times New Roman"/>
          <w:b/>
          <w:bCs/>
          <w:u w:val="single"/>
        </w:rPr>
      </w:pPr>
      <w:r w:rsidRPr="00A44F44">
        <w:rPr>
          <w:rFonts w:ascii="Times New Roman" w:hAnsi="Times New Roman" w:cs="Times New Roman"/>
          <w:b/>
          <w:bCs/>
          <w:u w:val="single"/>
        </w:rPr>
        <w:t>Press Release</w:t>
      </w:r>
    </w:p>
    <w:p w14:paraId="19DC9A61" w14:textId="77777777" w:rsidR="008332D3" w:rsidRPr="001266EC" w:rsidRDefault="008332D3" w:rsidP="008332D3">
      <w:pPr>
        <w:spacing w:after="0" w:line="240" w:lineRule="auto"/>
        <w:rPr>
          <w:rFonts w:ascii="Times New Roman" w:hAnsi="Times New Roman" w:cs="Times New Roman"/>
          <w:sz w:val="12"/>
          <w:szCs w:val="12"/>
        </w:rPr>
      </w:pPr>
    </w:p>
    <w:p w14:paraId="1B84928F" w14:textId="6ECE224D" w:rsidR="008332D3" w:rsidRPr="00A44F44" w:rsidRDefault="008332D3" w:rsidP="008332D3">
      <w:pPr>
        <w:spacing w:after="0" w:line="240" w:lineRule="auto"/>
        <w:rPr>
          <w:rFonts w:ascii="Times New Roman" w:hAnsi="Times New Roman" w:cs="Times New Roman"/>
        </w:rPr>
      </w:pPr>
      <w:r w:rsidRPr="00A44F44">
        <w:rPr>
          <w:rFonts w:ascii="Times New Roman" w:hAnsi="Times New Roman" w:cs="Times New Roman"/>
        </w:rPr>
        <w:t>BUILD/0</w:t>
      </w:r>
      <w:r w:rsidR="001266EC" w:rsidRPr="00A44F44">
        <w:rPr>
          <w:rFonts w:ascii="Times New Roman" w:hAnsi="Times New Roman" w:cs="Times New Roman"/>
        </w:rPr>
        <w:t>5</w:t>
      </w:r>
      <w:r w:rsidRPr="00A44F44">
        <w:rPr>
          <w:rFonts w:ascii="Times New Roman" w:hAnsi="Times New Roman" w:cs="Times New Roman"/>
        </w:rPr>
        <w:t>/2025/1</w:t>
      </w:r>
      <w:r w:rsidR="001266EC" w:rsidRPr="00A44F44">
        <w:rPr>
          <w:rFonts w:ascii="Times New Roman" w:hAnsi="Times New Roman" w:cs="Times New Roman"/>
        </w:rPr>
        <w:t>94</w:t>
      </w:r>
      <w:r w:rsidRPr="00A44F44">
        <w:rPr>
          <w:rFonts w:ascii="Times New Roman" w:hAnsi="Times New Roman" w:cs="Times New Roman"/>
        </w:rPr>
        <w:tab/>
      </w:r>
      <w:r w:rsidRPr="00A44F44">
        <w:rPr>
          <w:rFonts w:ascii="Times New Roman" w:hAnsi="Times New Roman" w:cs="Times New Roman"/>
        </w:rPr>
        <w:tab/>
      </w:r>
      <w:r w:rsidRPr="00A44F44">
        <w:rPr>
          <w:rFonts w:ascii="Times New Roman" w:hAnsi="Times New Roman" w:cs="Times New Roman"/>
        </w:rPr>
        <w:tab/>
      </w:r>
      <w:r w:rsidRPr="00A44F44">
        <w:rPr>
          <w:rFonts w:ascii="Times New Roman" w:hAnsi="Times New Roman" w:cs="Times New Roman"/>
        </w:rPr>
        <w:tab/>
      </w:r>
      <w:r w:rsidRPr="00A44F44">
        <w:rPr>
          <w:rFonts w:ascii="Times New Roman" w:hAnsi="Times New Roman" w:cs="Times New Roman"/>
        </w:rPr>
        <w:tab/>
      </w:r>
      <w:r w:rsidRPr="00A44F44">
        <w:rPr>
          <w:rFonts w:ascii="Times New Roman" w:hAnsi="Times New Roman" w:cs="Times New Roman"/>
        </w:rPr>
        <w:tab/>
      </w:r>
      <w:r w:rsidRPr="00A44F44">
        <w:rPr>
          <w:rFonts w:ascii="Times New Roman" w:hAnsi="Times New Roman" w:cs="Times New Roman"/>
        </w:rPr>
        <w:tab/>
        <w:t xml:space="preserve">    </w:t>
      </w:r>
      <w:r w:rsidRPr="00A44F44">
        <w:rPr>
          <w:rFonts w:ascii="Times New Roman" w:hAnsi="Times New Roman" w:cs="Times New Roman"/>
          <w:b/>
          <w:bCs/>
        </w:rPr>
        <w:t>Date:</w:t>
      </w:r>
      <w:r w:rsidRPr="00A44F44">
        <w:rPr>
          <w:rFonts w:ascii="Times New Roman" w:hAnsi="Times New Roman" w:cs="Times New Roman"/>
        </w:rPr>
        <w:t xml:space="preserve"> </w:t>
      </w:r>
      <w:r w:rsidR="001266EC" w:rsidRPr="00A44F44">
        <w:rPr>
          <w:rFonts w:ascii="Times New Roman" w:hAnsi="Times New Roman" w:cs="Times New Roman"/>
        </w:rPr>
        <w:t>May 21, 2025</w:t>
      </w:r>
    </w:p>
    <w:p w14:paraId="150C23EB" w14:textId="77777777" w:rsidR="008332D3" w:rsidRPr="001266EC" w:rsidRDefault="008332D3" w:rsidP="008332D3">
      <w:pPr>
        <w:spacing w:after="0" w:line="240" w:lineRule="auto"/>
        <w:rPr>
          <w:rFonts w:ascii="Times New Roman" w:hAnsi="Times New Roman" w:cs="Times New Roman"/>
          <w:b/>
          <w:bCs/>
          <w:sz w:val="16"/>
          <w:szCs w:val="16"/>
        </w:rPr>
      </w:pPr>
    </w:p>
    <w:p w14:paraId="20DA4D39" w14:textId="77777777" w:rsidR="001266EC" w:rsidRDefault="001266EC" w:rsidP="008332D3">
      <w:pPr>
        <w:spacing w:after="0" w:line="240" w:lineRule="auto"/>
        <w:rPr>
          <w:rFonts w:ascii="Times New Roman" w:hAnsi="Times New Roman" w:cs="Times New Roman"/>
          <w:b/>
          <w:bCs/>
          <w:sz w:val="22"/>
          <w:szCs w:val="22"/>
        </w:rPr>
      </w:pPr>
    </w:p>
    <w:p w14:paraId="734383FF" w14:textId="7506CC58" w:rsidR="008332D3" w:rsidRPr="001266EC" w:rsidRDefault="008332D3" w:rsidP="008332D3">
      <w:pPr>
        <w:spacing w:after="0" w:line="240" w:lineRule="auto"/>
        <w:rPr>
          <w:rFonts w:ascii="Times New Roman" w:hAnsi="Times New Roman" w:cs="Times New Roman"/>
          <w:sz w:val="22"/>
          <w:szCs w:val="22"/>
        </w:rPr>
      </w:pPr>
      <w:r w:rsidRPr="001266EC">
        <w:rPr>
          <w:rFonts w:ascii="Times New Roman" w:hAnsi="Times New Roman" w:cs="Times New Roman"/>
          <w:b/>
          <w:bCs/>
          <w:sz w:val="22"/>
          <w:szCs w:val="22"/>
        </w:rPr>
        <w:t>Attn:</w:t>
      </w:r>
      <w:r w:rsidRPr="001266EC">
        <w:rPr>
          <w:rFonts w:ascii="Times New Roman" w:hAnsi="Times New Roman" w:cs="Times New Roman"/>
          <w:sz w:val="22"/>
          <w:szCs w:val="22"/>
        </w:rPr>
        <w:t xml:space="preserve"> </w:t>
      </w:r>
      <w:r w:rsidRPr="00A44F44">
        <w:rPr>
          <w:rFonts w:ascii="Times New Roman" w:hAnsi="Times New Roman" w:cs="Times New Roman"/>
        </w:rPr>
        <w:t>News Editor/ Chief Reporter/ Assignment Editor /Business Page-in-Charge</w:t>
      </w:r>
    </w:p>
    <w:p w14:paraId="002BBB7C" w14:textId="77777777" w:rsidR="008332D3" w:rsidRPr="001266EC" w:rsidRDefault="008332D3" w:rsidP="008332D3">
      <w:pPr>
        <w:spacing w:after="0" w:line="240" w:lineRule="auto"/>
        <w:ind w:left="-360"/>
        <w:jc w:val="center"/>
        <w:rPr>
          <w:rFonts w:ascii="Times New Roman" w:hAnsi="Times New Roman" w:cs="Times New Roman"/>
          <w:b/>
          <w:bCs/>
          <w:sz w:val="16"/>
          <w:szCs w:val="16"/>
        </w:rPr>
      </w:pPr>
    </w:p>
    <w:p w14:paraId="042781C4" w14:textId="77777777" w:rsidR="001266EC" w:rsidRDefault="001266EC" w:rsidP="008332D3">
      <w:pPr>
        <w:spacing w:after="0" w:line="240" w:lineRule="auto"/>
        <w:rPr>
          <w:rFonts w:ascii="Times New Roman" w:hAnsi="Times New Roman" w:cs="Times New Roman"/>
          <w:b/>
          <w:bCs/>
          <w:sz w:val="22"/>
          <w:szCs w:val="22"/>
        </w:rPr>
      </w:pPr>
    </w:p>
    <w:p w14:paraId="11FB22A7" w14:textId="71D143EB" w:rsidR="00545EB2" w:rsidRPr="001266EC" w:rsidRDefault="008332D3" w:rsidP="008332D3">
      <w:pPr>
        <w:spacing w:after="0" w:line="240" w:lineRule="auto"/>
        <w:rPr>
          <w:rFonts w:ascii="Times New Roman" w:hAnsi="Times New Roman" w:cs="Times New Roman"/>
          <w:sz w:val="22"/>
          <w:szCs w:val="22"/>
        </w:rPr>
      </w:pPr>
      <w:r w:rsidRPr="001266EC">
        <w:rPr>
          <w:rFonts w:ascii="Times New Roman" w:hAnsi="Times New Roman" w:cs="Times New Roman"/>
          <w:b/>
          <w:bCs/>
          <w:sz w:val="22"/>
          <w:szCs w:val="22"/>
        </w:rPr>
        <w:t>Title:</w:t>
      </w:r>
      <w:r w:rsidRPr="001266EC">
        <w:rPr>
          <w:rFonts w:ascii="Times New Roman" w:hAnsi="Times New Roman" w:cs="Times New Roman"/>
          <w:sz w:val="22"/>
          <w:szCs w:val="22"/>
        </w:rPr>
        <w:t xml:space="preserve"> </w:t>
      </w:r>
      <w:r w:rsidR="001266EC" w:rsidRPr="001266EC">
        <w:rPr>
          <w:rFonts w:ascii="Times New Roman" w:hAnsi="Times New Roman" w:cs="Times New Roman"/>
          <w:b/>
          <w:bCs/>
          <w:sz w:val="22"/>
          <w:szCs w:val="22"/>
          <w:u w:val="single"/>
        </w:rPr>
        <w:t xml:space="preserve">Pre-Budget Round Table on Tax Implications for Industries </w:t>
      </w:r>
    </w:p>
    <w:p w14:paraId="72EC6FE2" w14:textId="77777777" w:rsidR="008332D3" w:rsidRPr="001266EC" w:rsidRDefault="008332D3" w:rsidP="008332D3">
      <w:pPr>
        <w:spacing w:after="0" w:line="240" w:lineRule="auto"/>
        <w:jc w:val="both"/>
        <w:rPr>
          <w:rFonts w:ascii="Times New Roman" w:hAnsi="Times New Roman" w:cs="Times New Roman"/>
          <w:sz w:val="16"/>
          <w:szCs w:val="16"/>
        </w:rPr>
      </w:pPr>
    </w:p>
    <w:p w14:paraId="10DCCC06" w14:textId="252B9561" w:rsidR="001266EC" w:rsidRPr="000715A6" w:rsidRDefault="001266EC" w:rsidP="001266EC">
      <w:pPr>
        <w:spacing w:after="0" w:line="240" w:lineRule="auto"/>
        <w:rPr>
          <w:rFonts w:ascii="Times New Roman" w:hAnsi="Times New Roman" w:cs="Times New Roman"/>
        </w:rPr>
      </w:pPr>
      <w:r w:rsidRPr="000715A6">
        <w:rPr>
          <w:rFonts w:ascii="Times New Roman" w:hAnsi="Times New Roman" w:cs="Times New Roman"/>
        </w:rPr>
        <w:t xml:space="preserve">BIDA and BUILD jointly organized a Pre-Budget Round Table on 20th may, 2025 at the </w:t>
      </w:r>
      <w:hyperlink r:id="rId8" w:history="1">
        <w:r w:rsidRPr="000715A6">
          <w:rPr>
            <w:rFonts w:ascii="Times New Roman" w:hAnsi="Times New Roman" w:cs="Times New Roman"/>
          </w:rPr>
          <w:t>BEZA</w:t>
        </w:r>
      </w:hyperlink>
      <w:r w:rsidRPr="000715A6">
        <w:rPr>
          <w:rFonts w:ascii="Times New Roman" w:hAnsi="Times New Roman" w:cs="Times New Roman"/>
        </w:rPr>
        <w:t xml:space="preserve"> conference room, bringing government officials, private sector representatives, and key stakeholders together to discuss pressing tax issues ahead of the upcoming national budget</w:t>
      </w:r>
      <w:r w:rsidRPr="001266EC">
        <w:rPr>
          <w:rFonts w:ascii="Times New Roman" w:hAnsi="Times New Roman" w:cs="Times New Roman"/>
        </w:rPr>
        <w:t xml:space="preserve"> FY 2025-26</w:t>
      </w:r>
      <w:r w:rsidRPr="000715A6">
        <w:rPr>
          <w:rFonts w:ascii="Times New Roman" w:hAnsi="Times New Roman" w:cs="Times New Roman"/>
        </w:rPr>
        <w:t xml:space="preserve">. A major concern echoed throughout the discussion was the Minimum Tax policy — particularly its impact on struggling or low-margin businesses. </w:t>
      </w:r>
    </w:p>
    <w:p w14:paraId="018BBDAD" w14:textId="77777777" w:rsidR="001266EC" w:rsidRPr="001266EC" w:rsidRDefault="001266EC" w:rsidP="001266EC">
      <w:pPr>
        <w:spacing w:after="0" w:line="240" w:lineRule="auto"/>
        <w:rPr>
          <w:rFonts w:ascii="Times New Roman" w:hAnsi="Times New Roman" w:cs="Times New Roman"/>
        </w:rPr>
      </w:pPr>
    </w:p>
    <w:p w14:paraId="68F851DD" w14:textId="77777777" w:rsidR="001266EC" w:rsidRPr="001266EC" w:rsidRDefault="001266EC" w:rsidP="001266EC">
      <w:pPr>
        <w:spacing w:after="0" w:line="240" w:lineRule="auto"/>
        <w:rPr>
          <w:rFonts w:ascii="Times New Roman" w:hAnsi="Times New Roman" w:cs="Times New Roman"/>
        </w:rPr>
      </w:pPr>
      <w:r w:rsidRPr="000715A6">
        <w:rPr>
          <w:rFonts w:ascii="Times New Roman" w:hAnsi="Times New Roman" w:cs="Times New Roman"/>
        </w:rPr>
        <w:t>The meeting opined that if a business is making a loss, it is liable to pay tax on yearly turnover, which is mentioned in Income Tax Act 2023 Section 163. In most cases, tax is paid from working capital, which is hampering existing and potential investment, though there is a tax holiday policy in place by law. The discussants mentioned this provision as a draconian law that needs to be abolished to enhance the income tax base.</w:t>
      </w:r>
    </w:p>
    <w:p w14:paraId="19697816" w14:textId="77777777" w:rsidR="001266EC" w:rsidRPr="001266EC" w:rsidRDefault="001266EC" w:rsidP="001266EC">
      <w:pPr>
        <w:spacing w:after="0" w:line="240" w:lineRule="auto"/>
        <w:rPr>
          <w:rFonts w:ascii="Times New Roman" w:hAnsi="Times New Roman" w:cs="Times New Roman"/>
        </w:rPr>
      </w:pPr>
    </w:p>
    <w:p w14:paraId="7E30990A" w14:textId="77777777" w:rsidR="001266EC" w:rsidRPr="001266EC" w:rsidRDefault="001266EC" w:rsidP="001266EC">
      <w:pPr>
        <w:spacing w:after="0" w:line="240" w:lineRule="auto"/>
        <w:rPr>
          <w:rFonts w:ascii="Times New Roman" w:hAnsi="Times New Roman" w:cs="Times New Roman"/>
        </w:rPr>
      </w:pPr>
    </w:p>
    <w:p w14:paraId="296C058D" w14:textId="7662984A" w:rsidR="001266EC" w:rsidRPr="001266EC" w:rsidRDefault="001266EC" w:rsidP="001266EC">
      <w:pPr>
        <w:keepNext/>
        <w:spacing w:after="0" w:line="240" w:lineRule="auto"/>
        <w:rPr>
          <w:rFonts w:ascii="Times New Roman" w:hAnsi="Times New Roman" w:cs="Times New Roman"/>
        </w:rPr>
      </w:pPr>
      <w:r w:rsidRPr="001266EC">
        <w:rPr>
          <w:rFonts w:ascii="Times New Roman" w:hAnsi="Times New Roman" w:cs="Times New Roman"/>
          <w:noProof/>
        </w:rPr>
        <w:drawing>
          <wp:inline distT="0" distB="0" distL="0" distR="0" wp14:anchorId="33E5C5AA" wp14:editId="06DE33A0">
            <wp:extent cx="5943600" cy="2189480"/>
            <wp:effectExtent l="0" t="0" r="0" b="1270"/>
            <wp:docPr id="1921358371"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58371" name="Picture 1" descr="A group of people sitting at a tabl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189480"/>
                    </a:xfrm>
                    <a:prstGeom prst="rect">
                      <a:avLst/>
                    </a:prstGeom>
                    <a:noFill/>
                    <a:ln>
                      <a:noFill/>
                    </a:ln>
                  </pic:spPr>
                </pic:pic>
              </a:graphicData>
            </a:graphic>
          </wp:inline>
        </w:drawing>
      </w:r>
    </w:p>
    <w:p w14:paraId="301DC1DF" w14:textId="77777777" w:rsidR="001266EC" w:rsidRPr="001266EC" w:rsidRDefault="001266EC" w:rsidP="001266EC">
      <w:pPr>
        <w:pStyle w:val="Caption"/>
        <w:spacing w:after="0" w:line="240" w:lineRule="auto"/>
        <w:rPr>
          <w:rFonts w:ascii="Times New Roman" w:hAnsi="Times New Roman" w:cs="Times New Roman"/>
          <w:sz w:val="24"/>
          <w:szCs w:val="24"/>
        </w:rPr>
      </w:pPr>
      <w:r w:rsidRPr="00A44F44">
        <w:rPr>
          <w:rFonts w:ascii="Times New Roman" w:hAnsi="Times New Roman" w:cs="Times New Roman"/>
          <w:b w:val="0"/>
          <w:bCs w:val="0"/>
          <w:sz w:val="24"/>
          <w:szCs w:val="24"/>
        </w:rPr>
        <w:t>Caption</w:t>
      </w:r>
      <w:r w:rsidRPr="001266EC">
        <w:rPr>
          <w:rFonts w:ascii="Times New Roman" w:hAnsi="Times New Roman" w:cs="Times New Roman"/>
          <w:sz w:val="24"/>
          <w:szCs w:val="24"/>
        </w:rPr>
        <w:t xml:space="preserve">: </w:t>
      </w:r>
      <w:r w:rsidRPr="001266EC">
        <w:rPr>
          <w:rFonts w:ascii="Times New Roman" w:hAnsi="Times New Roman" w:cs="Times New Roman"/>
          <w:i/>
          <w:iCs/>
          <w:sz w:val="24"/>
          <w:szCs w:val="24"/>
        </w:rPr>
        <w:t>“Income tax provision on minimum tax translated into indirect tax whether a business makes a loss”</w:t>
      </w:r>
      <w:r w:rsidRPr="001266EC">
        <w:rPr>
          <w:rFonts w:ascii="Times New Roman" w:hAnsi="Times New Roman" w:cs="Times New Roman"/>
          <w:sz w:val="24"/>
          <w:szCs w:val="24"/>
        </w:rPr>
        <w:t xml:space="preserve"> </w:t>
      </w:r>
      <w:r w:rsidRPr="001266EC">
        <w:rPr>
          <w:rFonts w:ascii="Times New Roman" w:hAnsi="Times New Roman" w:cs="Times New Roman"/>
          <w:b w:val="0"/>
          <w:bCs w:val="0"/>
          <w:sz w:val="24"/>
          <w:szCs w:val="24"/>
        </w:rPr>
        <w:t>— a public-private stakeholder roundtable discussion organized by BIDA and BUILD on Tuesday, 20th May 2025.</w:t>
      </w:r>
      <w:r w:rsidRPr="001266EC">
        <w:rPr>
          <w:rFonts w:ascii="Times New Roman" w:hAnsi="Times New Roman" w:cs="Times New Roman"/>
          <w:sz w:val="24"/>
          <w:szCs w:val="24"/>
        </w:rPr>
        <w:br/>
      </w:r>
    </w:p>
    <w:p w14:paraId="00A36514" w14:textId="3E257E8D" w:rsidR="001266EC" w:rsidRPr="001266EC" w:rsidRDefault="001266EC" w:rsidP="001266EC">
      <w:pPr>
        <w:pStyle w:val="Caption"/>
        <w:spacing w:after="0" w:line="240" w:lineRule="auto"/>
        <w:rPr>
          <w:rFonts w:ascii="Times New Roman" w:hAnsi="Times New Roman" w:cs="Times New Roman"/>
          <w:b w:val="0"/>
          <w:bCs w:val="0"/>
          <w:sz w:val="24"/>
          <w:szCs w:val="24"/>
        </w:rPr>
      </w:pPr>
      <w:r w:rsidRPr="001266EC">
        <w:rPr>
          <w:rFonts w:ascii="Times New Roman" w:hAnsi="Times New Roman" w:cs="Times New Roman"/>
          <w:b w:val="0"/>
          <w:bCs w:val="0"/>
          <w:sz w:val="24"/>
          <w:szCs w:val="24"/>
        </w:rPr>
        <w:t xml:space="preserve">The meeting was presided over by </w:t>
      </w:r>
      <w:r w:rsidRPr="001266EC">
        <w:rPr>
          <w:rFonts w:ascii="Times New Roman" w:hAnsi="Times New Roman" w:cs="Times New Roman"/>
          <w:sz w:val="24"/>
          <w:szCs w:val="24"/>
        </w:rPr>
        <w:t>Mr. Shah Mohammad Mahboob</w:t>
      </w:r>
      <w:r w:rsidRPr="001266EC">
        <w:rPr>
          <w:rFonts w:ascii="Times New Roman" w:hAnsi="Times New Roman" w:cs="Times New Roman"/>
          <w:b w:val="0"/>
          <w:bCs w:val="0"/>
          <w:sz w:val="24"/>
          <w:szCs w:val="24"/>
        </w:rPr>
        <w:t>, Executive Member, BIDA (</w:t>
      </w:r>
      <w:r w:rsidRPr="001266EC">
        <w:rPr>
          <w:rFonts w:ascii="Times New Roman" w:hAnsi="Times New Roman" w:cs="Times New Roman"/>
          <w:sz w:val="24"/>
          <w:szCs w:val="24"/>
        </w:rPr>
        <w:t>center left</w:t>
      </w:r>
      <w:r w:rsidRPr="001266EC">
        <w:rPr>
          <w:rFonts w:ascii="Times New Roman" w:hAnsi="Times New Roman" w:cs="Times New Roman"/>
          <w:b w:val="0"/>
          <w:bCs w:val="0"/>
          <w:sz w:val="24"/>
          <w:szCs w:val="24"/>
        </w:rPr>
        <w:t xml:space="preserve">), and </w:t>
      </w:r>
      <w:r w:rsidRPr="001266EC">
        <w:rPr>
          <w:rFonts w:ascii="Times New Roman" w:hAnsi="Times New Roman" w:cs="Times New Roman"/>
          <w:sz w:val="24"/>
          <w:szCs w:val="24"/>
        </w:rPr>
        <w:t>Ms. Ferdaus Ara Begum</w:t>
      </w:r>
      <w:r w:rsidRPr="001266EC">
        <w:rPr>
          <w:rFonts w:ascii="Times New Roman" w:hAnsi="Times New Roman" w:cs="Times New Roman"/>
          <w:b w:val="0"/>
          <w:bCs w:val="0"/>
          <w:sz w:val="24"/>
          <w:szCs w:val="24"/>
        </w:rPr>
        <w:t>, CEO, BUILD (</w:t>
      </w:r>
      <w:r w:rsidRPr="001266EC">
        <w:rPr>
          <w:rFonts w:ascii="Times New Roman" w:hAnsi="Times New Roman" w:cs="Times New Roman"/>
          <w:sz w:val="24"/>
          <w:szCs w:val="24"/>
        </w:rPr>
        <w:t>center right</w:t>
      </w:r>
      <w:r w:rsidRPr="001266EC">
        <w:rPr>
          <w:rFonts w:ascii="Times New Roman" w:hAnsi="Times New Roman" w:cs="Times New Roman"/>
          <w:b w:val="0"/>
          <w:bCs w:val="0"/>
          <w:sz w:val="24"/>
          <w:szCs w:val="24"/>
        </w:rPr>
        <w:t>), with participation from</w:t>
      </w:r>
      <w:r>
        <w:rPr>
          <w:rFonts w:ascii="Times New Roman" w:hAnsi="Times New Roman" w:cs="Times New Roman"/>
          <w:b w:val="0"/>
          <w:bCs w:val="0"/>
          <w:sz w:val="24"/>
          <w:szCs w:val="24"/>
        </w:rPr>
        <w:t xml:space="preserve"> representatives of local and foreign industries &amp; specially</w:t>
      </w:r>
      <w:r w:rsidRPr="001266EC">
        <w:rPr>
          <w:rFonts w:ascii="Times New Roman" w:hAnsi="Times New Roman" w:cs="Times New Roman"/>
          <w:b w:val="0"/>
          <w:bCs w:val="0"/>
          <w:sz w:val="24"/>
          <w:szCs w:val="24"/>
        </w:rPr>
        <w:t xml:space="preserve"> members of the </w:t>
      </w:r>
      <w:r w:rsidRPr="001266EC">
        <w:rPr>
          <w:rFonts w:ascii="Times New Roman" w:hAnsi="Times New Roman" w:cs="Times New Roman"/>
          <w:sz w:val="24"/>
          <w:szCs w:val="24"/>
        </w:rPr>
        <w:t>Beverage Manufacturing Association</w:t>
      </w:r>
      <w:r w:rsidRPr="001266EC">
        <w:rPr>
          <w:rFonts w:ascii="Times New Roman" w:hAnsi="Times New Roman" w:cs="Times New Roman"/>
          <w:b w:val="0"/>
          <w:bCs w:val="0"/>
          <w:sz w:val="24"/>
          <w:szCs w:val="24"/>
        </w:rPr>
        <w:t>.</w:t>
      </w:r>
    </w:p>
    <w:p w14:paraId="1769544F" w14:textId="77777777" w:rsidR="001266EC" w:rsidRPr="001266EC" w:rsidRDefault="001266EC" w:rsidP="001266EC">
      <w:pPr>
        <w:pStyle w:val="Caption"/>
        <w:rPr>
          <w:rFonts w:ascii="Times New Roman" w:hAnsi="Times New Roman" w:cs="Times New Roman"/>
        </w:rPr>
      </w:pPr>
      <w:r w:rsidRPr="001266EC">
        <w:rPr>
          <w:rFonts w:ascii="Times New Roman" w:hAnsi="Times New Roman" w:cs="Times New Roman"/>
        </w:rPr>
        <w:t xml:space="preserve"> </w:t>
      </w:r>
    </w:p>
    <w:p w14:paraId="298D7EC8" w14:textId="77777777" w:rsidR="008332D3" w:rsidRPr="001266EC" w:rsidRDefault="008332D3" w:rsidP="008332D3">
      <w:pPr>
        <w:spacing w:after="0" w:line="240" w:lineRule="auto"/>
        <w:jc w:val="both"/>
        <w:rPr>
          <w:rFonts w:ascii="Times New Roman" w:hAnsi="Times New Roman" w:cs="Times New Roman"/>
          <w:sz w:val="22"/>
          <w:szCs w:val="22"/>
        </w:rPr>
      </w:pPr>
    </w:p>
    <w:p w14:paraId="389BC71B" w14:textId="7C2DDF58" w:rsidR="008332D3" w:rsidRPr="001266EC" w:rsidRDefault="008332D3" w:rsidP="008332D3">
      <w:pPr>
        <w:spacing w:after="0" w:line="240" w:lineRule="auto"/>
        <w:jc w:val="center"/>
        <w:rPr>
          <w:rFonts w:ascii="Times New Roman" w:hAnsi="Times New Roman" w:cs="Times New Roman"/>
          <w:sz w:val="22"/>
          <w:szCs w:val="22"/>
        </w:rPr>
      </w:pPr>
      <w:r w:rsidRPr="001266EC">
        <w:rPr>
          <w:rFonts w:ascii="Times New Roman" w:hAnsi="Times New Roman" w:cs="Times New Roman"/>
          <w:sz w:val="22"/>
          <w:szCs w:val="22"/>
        </w:rPr>
        <w:t>………..</w:t>
      </w:r>
      <w:r w:rsidR="001266EC">
        <w:rPr>
          <w:rFonts w:ascii="Times New Roman" w:hAnsi="Times New Roman" w:cs="Times New Roman"/>
          <w:sz w:val="22"/>
          <w:szCs w:val="22"/>
        </w:rPr>
        <w:t xml:space="preserve"> </w:t>
      </w:r>
      <w:r w:rsidRPr="001266EC">
        <w:rPr>
          <w:rFonts w:ascii="Times New Roman" w:hAnsi="Times New Roman" w:cs="Times New Roman"/>
          <w:sz w:val="22"/>
          <w:szCs w:val="22"/>
        </w:rPr>
        <w:t>X………</w:t>
      </w:r>
      <w:proofErr w:type="gramStart"/>
      <w:r w:rsidRPr="001266EC">
        <w:rPr>
          <w:rFonts w:ascii="Times New Roman" w:hAnsi="Times New Roman" w:cs="Times New Roman"/>
          <w:sz w:val="22"/>
          <w:szCs w:val="22"/>
        </w:rPr>
        <w:t>…..</w:t>
      </w:r>
      <w:proofErr w:type="gramEnd"/>
      <w:r w:rsidR="001266EC">
        <w:rPr>
          <w:rFonts w:ascii="Times New Roman" w:hAnsi="Times New Roman" w:cs="Times New Roman"/>
          <w:sz w:val="22"/>
          <w:szCs w:val="22"/>
        </w:rPr>
        <w:t xml:space="preserve"> </w:t>
      </w:r>
    </w:p>
    <w:sectPr w:rsidR="008332D3" w:rsidRPr="001266EC" w:rsidSect="00D6707A">
      <w:headerReference w:type="default" r:id="rId10"/>
      <w:pgSz w:w="12240" w:h="15840"/>
      <w:pgMar w:top="123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970B" w14:textId="77777777" w:rsidR="00597995" w:rsidRDefault="00597995" w:rsidP="00833367">
      <w:pPr>
        <w:spacing w:after="0" w:line="240" w:lineRule="auto"/>
      </w:pPr>
      <w:r>
        <w:separator/>
      </w:r>
    </w:p>
  </w:endnote>
  <w:endnote w:type="continuationSeparator" w:id="0">
    <w:p w14:paraId="4C32A4EF" w14:textId="77777777" w:rsidR="00597995" w:rsidRDefault="00597995" w:rsidP="0083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D9CA7" w14:textId="77777777" w:rsidR="00597995" w:rsidRDefault="00597995" w:rsidP="00833367">
      <w:pPr>
        <w:spacing w:after="0" w:line="240" w:lineRule="auto"/>
      </w:pPr>
      <w:r>
        <w:separator/>
      </w:r>
    </w:p>
  </w:footnote>
  <w:footnote w:type="continuationSeparator" w:id="0">
    <w:p w14:paraId="1F49C97E" w14:textId="77777777" w:rsidR="00597995" w:rsidRDefault="00597995" w:rsidP="0083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DD72" w14:textId="0BCD8890" w:rsidR="00D6707A" w:rsidRDefault="00D6707A">
    <w:pPr>
      <w:pStyle w:val="Header"/>
    </w:pPr>
    <w:r>
      <w:rPr>
        <w:noProof/>
      </w:rPr>
      <w:drawing>
        <wp:anchor distT="0" distB="0" distL="114300" distR="114300" simplePos="0" relativeHeight="251659264" behindDoc="1" locked="0" layoutInCell="1" allowOverlap="1" wp14:anchorId="66FCC0CB" wp14:editId="6E66EAEC">
          <wp:simplePos x="0" y="0"/>
          <wp:positionH relativeFrom="column">
            <wp:posOffset>-333375</wp:posOffset>
          </wp:positionH>
          <wp:positionV relativeFrom="paragraph">
            <wp:posOffset>-600075</wp:posOffset>
          </wp:positionV>
          <wp:extent cx="6486525" cy="786765"/>
          <wp:effectExtent l="0" t="0" r="9525" b="0"/>
          <wp:wrapTight wrapText="bothSides">
            <wp:wrapPolygon edited="0">
              <wp:start x="0" y="0"/>
              <wp:lineTo x="0" y="20920"/>
              <wp:lineTo x="21568" y="20920"/>
              <wp:lineTo x="21568" y="0"/>
              <wp:lineTo x="0" y="0"/>
            </wp:wrapPolygon>
          </wp:wrapTight>
          <wp:docPr id="353297319"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25843" name="Picture 1" descr="A close up of a sign&#10;&#10;AI-generated content may be incorrect."/>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8652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15A4"/>
    <w:multiLevelType w:val="multilevel"/>
    <w:tmpl w:val="DB6C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1372F"/>
    <w:multiLevelType w:val="multilevel"/>
    <w:tmpl w:val="677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140F9"/>
    <w:multiLevelType w:val="multilevel"/>
    <w:tmpl w:val="A48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C2AB8"/>
    <w:multiLevelType w:val="multilevel"/>
    <w:tmpl w:val="07D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12B6E"/>
    <w:multiLevelType w:val="multilevel"/>
    <w:tmpl w:val="BE8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862925">
    <w:abstractNumId w:val="3"/>
  </w:num>
  <w:num w:numId="2" w16cid:durableId="520779808">
    <w:abstractNumId w:val="2"/>
  </w:num>
  <w:num w:numId="3" w16cid:durableId="1628775279">
    <w:abstractNumId w:val="1"/>
  </w:num>
  <w:num w:numId="4" w16cid:durableId="2111778322">
    <w:abstractNumId w:val="4"/>
  </w:num>
  <w:num w:numId="5" w16cid:durableId="51118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3A"/>
    <w:rsid w:val="000021F8"/>
    <w:rsid w:val="00013C1A"/>
    <w:rsid w:val="0005693D"/>
    <w:rsid w:val="00062253"/>
    <w:rsid w:val="000F2298"/>
    <w:rsid w:val="001266EC"/>
    <w:rsid w:val="00127526"/>
    <w:rsid w:val="001462D0"/>
    <w:rsid w:val="001714FC"/>
    <w:rsid w:val="001B48F1"/>
    <w:rsid w:val="001D7F7B"/>
    <w:rsid w:val="001E0926"/>
    <w:rsid w:val="001E5C01"/>
    <w:rsid w:val="0022506A"/>
    <w:rsid w:val="0028097E"/>
    <w:rsid w:val="002B733C"/>
    <w:rsid w:val="002E2446"/>
    <w:rsid w:val="002E39B4"/>
    <w:rsid w:val="00312470"/>
    <w:rsid w:val="003C1A73"/>
    <w:rsid w:val="003C4A6B"/>
    <w:rsid w:val="003E649F"/>
    <w:rsid w:val="00472B99"/>
    <w:rsid w:val="004841CB"/>
    <w:rsid w:val="00496FCC"/>
    <w:rsid w:val="004A2024"/>
    <w:rsid w:val="004C59D8"/>
    <w:rsid w:val="00545EB2"/>
    <w:rsid w:val="005521FE"/>
    <w:rsid w:val="00593F88"/>
    <w:rsid w:val="00597995"/>
    <w:rsid w:val="005E6C1A"/>
    <w:rsid w:val="00602DCA"/>
    <w:rsid w:val="00614FDB"/>
    <w:rsid w:val="00675E53"/>
    <w:rsid w:val="006B5C15"/>
    <w:rsid w:val="006C4697"/>
    <w:rsid w:val="006E145D"/>
    <w:rsid w:val="007158B9"/>
    <w:rsid w:val="007425D2"/>
    <w:rsid w:val="007741A3"/>
    <w:rsid w:val="007B01F4"/>
    <w:rsid w:val="007D75DE"/>
    <w:rsid w:val="007E31EA"/>
    <w:rsid w:val="007F5C29"/>
    <w:rsid w:val="00821C11"/>
    <w:rsid w:val="00821D69"/>
    <w:rsid w:val="008277F5"/>
    <w:rsid w:val="008332D3"/>
    <w:rsid w:val="00833367"/>
    <w:rsid w:val="008561B6"/>
    <w:rsid w:val="00857D55"/>
    <w:rsid w:val="008862E1"/>
    <w:rsid w:val="00896AD8"/>
    <w:rsid w:val="00897C4F"/>
    <w:rsid w:val="008C22D9"/>
    <w:rsid w:val="008D528D"/>
    <w:rsid w:val="008E0A78"/>
    <w:rsid w:val="008F70AB"/>
    <w:rsid w:val="009513CD"/>
    <w:rsid w:val="0095594E"/>
    <w:rsid w:val="009863A3"/>
    <w:rsid w:val="009902A0"/>
    <w:rsid w:val="009950E2"/>
    <w:rsid w:val="00997471"/>
    <w:rsid w:val="009C077E"/>
    <w:rsid w:val="009C2328"/>
    <w:rsid w:val="009D4F3A"/>
    <w:rsid w:val="009D556F"/>
    <w:rsid w:val="00A17452"/>
    <w:rsid w:val="00A30819"/>
    <w:rsid w:val="00A44F44"/>
    <w:rsid w:val="00A84823"/>
    <w:rsid w:val="00AA331C"/>
    <w:rsid w:val="00AA497D"/>
    <w:rsid w:val="00B17C11"/>
    <w:rsid w:val="00B32268"/>
    <w:rsid w:val="00B5496B"/>
    <w:rsid w:val="00BB342A"/>
    <w:rsid w:val="00BC7318"/>
    <w:rsid w:val="00BD6190"/>
    <w:rsid w:val="00BF7973"/>
    <w:rsid w:val="00C01BEF"/>
    <w:rsid w:val="00C46D0E"/>
    <w:rsid w:val="00C52CA0"/>
    <w:rsid w:val="00C66F1F"/>
    <w:rsid w:val="00CC7F4D"/>
    <w:rsid w:val="00D078A1"/>
    <w:rsid w:val="00D15C0E"/>
    <w:rsid w:val="00D27C07"/>
    <w:rsid w:val="00D520FA"/>
    <w:rsid w:val="00D6707A"/>
    <w:rsid w:val="00D72F5F"/>
    <w:rsid w:val="00D75222"/>
    <w:rsid w:val="00DF7262"/>
    <w:rsid w:val="00E24363"/>
    <w:rsid w:val="00E54583"/>
    <w:rsid w:val="00E777F1"/>
    <w:rsid w:val="00EF0B59"/>
    <w:rsid w:val="00EF6309"/>
    <w:rsid w:val="00F22B22"/>
    <w:rsid w:val="00F623BF"/>
    <w:rsid w:val="00F72EAE"/>
    <w:rsid w:val="00F915A2"/>
    <w:rsid w:val="00FF0031"/>
    <w:rsid w:val="00FF25A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E730F"/>
  <w15:chartTrackingRefBased/>
  <w15:docId w15:val="{1125EB68-6627-4D59-92C4-4BCCB161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4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4F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4F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4F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4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4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4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4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4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4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3A"/>
    <w:rPr>
      <w:rFonts w:eastAsiaTheme="majorEastAsia" w:cstheme="majorBidi"/>
      <w:color w:val="272727" w:themeColor="text1" w:themeTint="D8"/>
    </w:rPr>
  </w:style>
  <w:style w:type="paragraph" w:styleId="Title">
    <w:name w:val="Title"/>
    <w:basedOn w:val="Normal"/>
    <w:next w:val="Normal"/>
    <w:link w:val="TitleChar"/>
    <w:uiPriority w:val="10"/>
    <w:qFormat/>
    <w:rsid w:val="009D4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3A"/>
    <w:pPr>
      <w:spacing w:before="160"/>
      <w:jc w:val="center"/>
    </w:pPr>
    <w:rPr>
      <w:i/>
      <w:iCs/>
      <w:color w:val="404040" w:themeColor="text1" w:themeTint="BF"/>
    </w:rPr>
  </w:style>
  <w:style w:type="character" w:customStyle="1" w:styleId="QuoteChar">
    <w:name w:val="Quote Char"/>
    <w:basedOn w:val="DefaultParagraphFont"/>
    <w:link w:val="Quote"/>
    <w:uiPriority w:val="29"/>
    <w:rsid w:val="009D4F3A"/>
    <w:rPr>
      <w:i/>
      <w:iCs/>
      <w:color w:val="404040" w:themeColor="text1" w:themeTint="BF"/>
    </w:rPr>
  </w:style>
  <w:style w:type="paragraph" w:styleId="ListParagraph">
    <w:name w:val="List Paragraph"/>
    <w:basedOn w:val="Normal"/>
    <w:uiPriority w:val="34"/>
    <w:qFormat/>
    <w:rsid w:val="009D4F3A"/>
    <w:pPr>
      <w:ind w:left="720"/>
      <w:contextualSpacing/>
    </w:pPr>
  </w:style>
  <w:style w:type="character" w:styleId="IntenseEmphasis">
    <w:name w:val="Intense Emphasis"/>
    <w:basedOn w:val="DefaultParagraphFont"/>
    <w:uiPriority w:val="21"/>
    <w:qFormat/>
    <w:rsid w:val="009D4F3A"/>
    <w:rPr>
      <w:i/>
      <w:iCs/>
      <w:color w:val="2F5496" w:themeColor="accent1" w:themeShade="BF"/>
    </w:rPr>
  </w:style>
  <w:style w:type="paragraph" w:styleId="IntenseQuote">
    <w:name w:val="Intense Quote"/>
    <w:basedOn w:val="Normal"/>
    <w:next w:val="Normal"/>
    <w:link w:val="IntenseQuoteChar"/>
    <w:uiPriority w:val="30"/>
    <w:qFormat/>
    <w:rsid w:val="009D4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4F3A"/>
    <w:rPr>
      <w:i/>
      <w:iCs/>
      <w:color w:val="2F5496" w:themeColor="accent1" w:themeShade="BF"/>
    </w:rPr>
  </w:style>
  <w:style w:type="character" w:styleId="IntenseReference">
    <w:name w:val="Intense Reference"/>
    <w:basedOn w:val="DefaultParagraphFont"/>
    <w:uiPriority w:val="32"/>
    <w:qFormat/>
    <w:rsid w:val="009D4F3A"/>
    <w:rPr>
      <w:b/>
      <w:bCs/>
      <w:smallCaps/>
      <w:color w:val="2F5496" w:themeColor="accent1" w:themeShade="BF"/>
      <w:spacing w:val="5"/>
    </w:rPr>
  </w:style>
  <w:style w:type="paragraph" w:styleId="FootnoteText">
    <w:name w:val="footnote text"/>
    <w:basedOn w:val="Normal"/>
    <w:link w:val="FootnoteTextChar"/>
    <w:uiPriority w:val="99"/>
    <w:semiHidden/>
    <w:unhideWhenUsed/>
    <w:rsid w:val="00833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367"/>
    <w:rPr>
      <w:sz w:val="20"/>
      <w:szCs w:val="20"/>
    </w:rPr>
  </w:style>
  <w:style w:type="character" w:styleId="FootnoteReference">
    <w:name w:val="footnote reference"/>
    <w:basedOn w:val="DefaultParagraphFont"/>
    <w:uiPriority w:val="99"/>
    <w:semiHidden/>
    <w:unhideWhenUsed/>
    <w:rsid w:val="00833367"/>
    <w:rPr>
      <w:vertAlign w:val="superscript"/>
    </w:rPr>
  </w:style>
  <w:style w:type="paragraph" w:styleId="Header">
    <w:name w:val="header"/>
    <w:basedOn w:val="Normal"/>
    <w:link w:val="HeaderChar"/>
    <w:uiPriority w:val="99"/>
    <w:unhideWhenUsed/>
    <w:rsid w:val="0083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2D3"/>
  </w:style>
  <w:style w:type="paragraph" w:styleId="Footer">
    <w:name w:val="footer"/>
    <w:basedOn w:val="Normal"/>
    <w:link w:val="FooterChar"/>
    <w:uiPriority w:val="99"/>
    <w:unhideWhenUsed/>
    <w:rsid w:val="0083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2D3"/>
  </w:style>
  <w:style w:type="paragraph" w:styleId="Caption">
    <w:name w:val="caption"/>
    <w:basedOn w:val="Normal"/>
    <w:next w:val="Normal"/>
    <w:uiPriority w:val="35"/>
    <w:unhideWhenUsed/>
    <w:qFormat/>
    <w:rsid w:val="001266EC"/>
    <w:pPr>
      <w:spacing w:after="200" w:line="276" w:lineRule="auto"/>
    </w:pPr>
    <w:rPr>
      <w:rFonts w:ascii="Calibri" w:eastAsia="Calibri" w:hAnsi="Calibri" w:cs="Mangal"/>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9862">
      <w:bodyDiv w:val="1"/>
      <w:marLeft w:val="0"/>
      <w:marRight w:val="0"/>
      <w:marTop w:val="0"/>
      <w:marBottom w:val="0"/>
      <w:divBdr>
        <w:top w:val="none" w:sz="0" w:space="0" w:color="auto"/>
        <w:left w:val="none" w:sz="0" w:space="0" w:color="auto"/>
        <w:bottom w:val="none" w:sz="0" w:space="0" w:color="auto"/>
        <w:right w:val="none" w:sz="0" w:space="0" w:color="auto"/>
      </w:divBdr>
    </w:div>
    <w:div w:id="427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beza?__eep__=6&amp;__cft__%5b0%5d=AZU-m0UJBuHpqrwoICSOZDAS4-rgUwlS0Gjp9ct38N-DPNQOC7v9Vbt0MvaC24cs8sqY5DQO_sm88wMpp5D9ztUmgRQBvQ0GlVi2eXx8-r80y5ciduzQdeEMucfIxPVmJz6oIaMCvR_EZb2xOItZR2bSJKt1LVnkwL9Z40LR-JycmlgIgxE9t3njdp2dctwiYnloXPVVMC5qKE0CUl6NipsLxfYsIA_SwaOTl8KnTEeANg&amp;__tn__=*N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3494-1038-4780-80C2-904739DC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Hasnain</dc:creator>
  <cp:keywords/>
  <dc:description/>
  <cp:lastModifiedBy>Nasib Ul Amin</cp:lastModifiedBy>
  <cp:revision>2</cp:revision>
  <dcterms:created xsi:type="dcterms:W3CDTF">2025-05-21T09:27:00Z</dcterms:created>
  <dcterms:modified xsi:type="dcterms:W3CDTF">2025-05-21T09:27:00Z</dcterms:modified>
</cp:coreProperties>
</file>