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243D" w14:textId="77777777" w:rsidR="003F5437" w:rsidRPr="00193304" w:rsidRDefault="003F5437" w:rsidP="00193304">
      <w:pPr>
        <w:spacing w:after="0" w:line="240" w:lineRule="auto"/>
        <w:rPr>
          <w:rFonts w:cstheme="minorHAnsi"/>
          <w:b/>
          <w:bCs/>
          <w:sz w:val="22"/>
          <w:szCs w:val="22"/>
          <w:u w:val="single"/>
        </w:rPr>
      </w:pPr>
      <w:r w:rsidRPr="00193304">
        <w:rPr>
          <w:rFonts w:cstheme="minorHAnsi"/>
          <w:b/>
          <w:bCs/>
          <w:sz w:val="22"/>
          <w:szCs w:val="22"/>
          <w:u w:val="single"/>
        </w:rPr>
        <w:t>Press Release</w:t>
      </w:r>
    </w:p>
    <w:p w14:paraId="30551572" w14:textId="77777777" w:rsidR="003F5437" w:rsidRPr="00193304" w:rsidRDefault="003F5437" w:rsidP="00193304">
      <w:pPr>
        <w:spacing w:after="0" w:line="240" w:lineRule="auto"/>
        <w:rPr>
          <w:rFonts w:cstheme="minorHAnsi"/>
          <w:sz w:val="10"/>
          <w:szCs w:val="10"/>
        </w:rPr>
      </w:pPr>
    </w:p>
    <w:p w14:paraId="4B2495B9" w14:textId="45BB2A5D" w:rsidR="003F5437" w:rsidRPr="00193304" w:rsidRDefault="003F5437" w:rsidP="00193304">
      <w:pPr>
        <w:spacing w:after="0" w:line="240" w:lineRule="auto"/>
        <w:rPr>
          <w:rFonts w:cstheme="minorHAnsi"/>
          <w:sz w:val="22"/>
          <w:szCs w:val="22"/>
        </w:rPr>
      </w:pPr>
      <w:r w:rsidRPr="00193304">
        <w:rPr>
          <w:rFonts w:cstheme="minorHAnsi"/>
          <w:sz w:val="22"/>
          <w:szCs w:val="22"/>
        </w:rPr>
        <w:t>BUILD/0</w:t>
      </w:r>
      <w:r w:rsidR="002262F3" w:rsidRPr="00193304">
        <w:rPr>
          <w:rFonts w:cstheme="minorHAnsi"/>
          <w:sz w:val="22"/>
          <w:szCs w:val="22"/>
        </w:rPr>
        <w:t>6</w:t>
      </w:r>
      <w:r w:rsidRPr="00193304">
        <w:rPr>
          <w:rFonts w:cstheme="minorHAnsi"/>
          <w:sz w:val="22"/>
          <w:szCs w:val="22"/>
        </w:rPr>
        <w:t>/2025/</w:t>
      </w:r>
      <w:r w:rsidR="00193304" w:rsidRPr="00193304">
        <w:rPr>
          <w:rFonts w:cstheme="minorHAnsi"/>
          <w:sz w:val="22"/>
          <w:szCs w:val="22"/>
        </w:rPr>
        <w:t>2</w:t>
      </w:r>
      <w:r w:rsidR="002262F3" w:rsidRPr="00193304">
        <w:rPr>
          <w:rFonts w:cstheme="minorHAnsi"/>
          <w:sz w:val="22"/>
          <w:szCs w:val="22"/>
        </w:rPr>
        <w:t>1</w:t>
      </w:r>
      <w:r w:rsidR="00193304" w:rsidRPr="00193304">
        <w:rPr>
          <w:rFonts w:cstheme="minorHAnsi"/>
          <w:sz w:val="22"/>
          <w:szCs w:val="22"/>
        </w:rPr>
        <w:t>5</w:t>
      </w:r>
      <w:r w:rsidRPr="00193304">
        <w:rPr>
          <w:rFonts w:cstheme="minorHAnsi"/>
          <w:sz w:val="22"/>
          <w:szCs w:val="22"/>
        </w:rPr>
        <w:tab/>
      </w:r>
      <w:r w:rsidRPr="00193304">
        <w:rPr>
          <w:rFonts w:cstheme="minorHAnsi"/>
          <w:sz w:val="22"/>
          <w:szCs w:val="22"/>
        </w:rPr>
        <w:tab/>
      </w:r>
      <w:r w:rsidRPr="00193304">
        <w:rPr>
          <w:rFonts w:cstheme="minorHAnsi"/>
          <w:sz w:val="22"/>
          <w:szCs w:val="22"/>
        </w:rPr>
        <w:tab/>
      </w:r>
      <w:r w:rsidRPr="00193304">
        <w:rPr>
          <w:rFonts w:cstheme="minorHAnsi"/>
          <w:sz w:val="22"/>
          <w:szCs w:val="22"/>
        </w:rPr>
        <w:tab/>
      </w:r>
      <w:r w:rsidRPr="00193304">
        <w:rPr>
          <w:rFonts w:cstheme="minorHAnsi"/>
          <w:sz w:val="22"/>
          <w:szCs w:val="22"/>
        </w:rPr>
        <w:tab/>
      </w:r>
      <w:r w:rsidRPr="00193304">
        <w:rPr>
          <w:rFonts w:cstheme="minorHAnsi"/>
          <w:sz w:val="22"/>
          <w:szCs w:val="22"/>
        </w:rPr>
        <w:tab/>
      </w:r>
      <w:r w:rsidRPr="00193304">
        <w:rPr>
          <w:rFonts w:cstheme="minorHAnsi"/>
          <w:sz w:val="22"/>
          <w:szCs w:val="22"/>
        </w:rPr>
        <w:tab/>
        <w:t xml:space="preserve">                  </w:t>
      </w:r>
      <w:r w:rsidRPr="00193304">
        <w:rPr>
          <w:rFonts w:cstheme="minorHAnsi"/>
          <w:b/>
          <w:bCs/>
          <w:sz w:val="22"/>
          <w:szCs w:val="22"/>
        </w:rPr>
        <w:t>Date:</w:t>
      </w:r>
      <w:r w:rsidRPr="00193304">
        <w:rPr>
          <w:rFonts w:cstheme="minorHAnsi"/>
          <w:sz w:val="22"/>
          <w:szCs w:val="22"/>
        </w:rPr>
        <w:t xml:space="preserve"> </w:t>
      </w:r>
      <w:r w:rsidR="002262F3" w:rsidRPr="00193304">
        <w:rPr>
          <w:rFonts w:cstheme="minorHAnsi"/>
          <w:sz w:val="22"/>
          <w:szCs w:val="22"/>
        </w:rPr>
        <w:t>June 1</w:t>
      </w:r>
      <w:r w:rsidRPr="00193304">
        <w:rPr>
          <w:rFonts w:cstheme="minorHAnsi"/>
          <w:sz w:val="22"/>
          <w:szCs w:val="22"/>
        </w:rPr>
        <w:t>, 2025</w:t>
      </w:r>
    </w:p>
    <w:p w14:paraId="40ECB3AC" w14:textId="77777777" w:rsidR="003F5437" w:rsidRPr="00193304" w:rsidRDefault="003F5437" w:rsidP="00193304">
      <w:pPr>
        <w:spacing w:after="0" w:line="240" w:lineRule="auto"/>
        <w:rPr>
          <w:rFonts w:cstheme="minorHAnsi"/>
          <w:b/>
          <w:bCs/>
          <w:sz w:val="10"/>
          <w:szCs w:val="10"/>
        </w:rPr>
      </w:pPr>
    </w:p>
    <w:p w14:paraId="2BC94014" w14:textId="5FD7CA03" w:rsidR="00272530" w:rsidRPr="00193304" w:rsidRDefault="00272530" w:rsidP="00193304">
      <w:pPr>
        <w:spacing w:after="0" w:line="240" w:lineRule="auto"/>
        <w:rPr>
          <w:rFonts w:cstheme="minorHAnsi"/>
          <w:sz w:val="22"/>
          <w:szCs w:val="22"/>
        </w:rPr>
      </w:pPr>
      <w:r w:rsidRPr="00193304">
        <w:rPr>
          <w:rFonts w:cstheme="minorHAnsi"/>
          <w:sz w:val="22"/>
          <w:szCs w:val="22"/>
        </w:rPr>
        <w:t xml:space="preserve">Title: </w:t>
      </w:r>
      <w:r w:rsidR="00193304" w:rsidRPr="00193304">
        <w:rPr>
          <w:rFonts w:cstheme="minorHAnsi"/>
          <w:b/>
          <w:bCs/>
          <w:sz w:val="22"/>
          <w:szCs w:val="22"/>
        </w:rPr>
        <w:t>Trademarks (</w:t>
      </w:r>
      <w:r w:rsidR="0089216A" w:rsidRPr="00193304">
        <w:rPr>
          <w:rFonts w:cstheme="minorHAnsi"/>
          <w:b/>
          <w:bCs/>
          <w:sz w:val="22"/>
          <w:szCs w:val="22"/>
        </w:rPr>
        <w:t>Amendment</w:t>
      </w:r>
      <w:r w:rsidR="004F1A20" w:rsidRPr="00193304">
        <w:rPr>
          <w:rFonts w:cstheme="minorHAnsi"/>
          <w:b/>
          <w:bCs/>
          <w:sz w:val="22"/>
          <w:szCs w:val="22"/>
        </w:rPr>
        <w:t xml:space="preserve">) 2025 should address SMEs </w:t>
      </w:r>
      <w:r w:rsidR="0089216A" w:rsidRPr="00193304">
        <w:rPr>
          <w:rFonts w:cstheme="minorHAnsi"/>
          <w:b/>
          <w:bCs/>
          <w:sz w:val="22"/>
          <w:szCs w:val="22"/>
        </w:rPr>
        <w:t>Interest and Proper Readiness</w:t>
      </w:r>
      <w:r w:rsidR="000A50A5" w:rsidRPr="00193304">
        <w:rPr>
          <w:rFonts w:cstheme="minorHAnsi"/>
          <w:sz w:val="22"/>
          <w:szCs w:val="22"/>
        </w:rPr>
        <w:t xml:space="preserve"> </w:t>
      </w:r>
    </w:p>
    <w:p w14:paraId="3CBB9565" w14:textId="77777777" w:rsidR="000A50A5" w:rsidRPr="00193304" w:rsidRDefault="000A50A5" w:rsidP="00193304">
      <w:pPr>
        <w:spacing w:after="0" w:line="240" w:lineRule="auto"/>
        <w:rPr>
          <w:rFonts w:cstheme="minorHAnsi"/>
          <w:sz w:val="10"/>
          <w:szCs w:val="10"/>
        </w:rPr>
      </w:pPr>
    </w:p>
    <w:p w14:paraId="57F2DB4D" w14:textId="0CB3571F" w:rsidR="000A50A5" w:rsidRPr="00193304" w:rsidRDefault="00272530" w:rsidP="00193304">
      <w:pPr>
        <w:spacing w:after="0" w:line="240" w:lineRule="auto"/>
        <w:rPr>
          <w:rFonts w:cstheme="minorHAnsi"/>
          <w:sz w:val="10"/>
          <w:szCs w:val="10"/>
        </w:rPr>
      </w:pPr>
      <w:r w:rsidRPr="00193304">
        <w:rPr>
          <w:rFonts w:cstheme="minorHAnsi"/>
          <w:sz w:val="22"/>
          <w:szCs w:val="22"/>
        </w:rPr>
        <w:t xml:space="preserve">Dhaka, June 1, </w:t>
      </w:r>
      <w:r w:rsidR="00193304" w:rsidRPr="00193304">
        <w:rPr>
          <w:rFonts w:cstheme="minorHAnsi"/>
          <w:sz w:val="22"/>
          <w:szCs w:val="22"/>
        </w:rPr>
        <w:t>2025,</w:t>
      </w:r>
      <w:r w:rsidRPr="00193304">
        <w:rPr>
          <w:rFonts w:cstheme="minorHAnsi"/>
          <w:sz w:val="22"/>
          <w:szCs w:val="22"/>
        </w:rPr>
        <w:t xml:space="preserve"> </w:t>
      </w:r>
      <w:r w:rsidRPr="00193304">
        <w:rPr>
          <w:rFonts w:cstheme="minorHAnsi"/>
          <w:sz w:val="22"/>
          <w:szCs w:val="22"/>
        </w:rPr>
        <w:br/>
      </w:r>
    </w:p>
    <w:p w14:paraId="55E56BEF" w14:textId="217B6761" w:rsidR="00470C75" w:rsidRPr="00193304" w:rsidRDefault="00272530" w:rsidP="00193304">
      <w:pPr>
        <w:spacing w:after="0" w:line="240" w:lineRule="auto"/>
        <w:jc w:val="both"/>
        <w:rPr>
          <w:rFonts w:cstheme="minorHAnsi"/>
          <w:sz w:val="22"/>
          <w:szCs w:val="22"/>
        </w:rPr>
      </w:pPr>
      <w:r w:rsidRPr="00193304">
        <w:rPr>
          <w:rFonts w:cstheme="minorHAnsi"/>
          <w:sz w:val="22"/>
          <w:szCs w:val="22"/>
        </w:rPr>
        <w:t>Business Initiative Leading Development (BUILD), in collaboration with the Ministry of Industries (</w:t>
      </w:r>
      <w:proofErr w:type="spellStart"/>
      <w:r w:rsidR="00A56DFC" w:rsidRPr="00193304">
        <w:rPr>
          <w:rFonts w:cstheme="minorHAnsi"/>
          <w:sz w:val="22"/>
          <w:szCs w:val="22"/>
        </w:rPr>
        <w:t>MoI</w:t>
      </w:r>
      <w:proofErr w:type="spellEnd"/>
      <w:r w:rsidRPr="00193304">
        <w:rPr>
          <w:rFonts w:cstheme="minorHAnsi"/>
          <w:sz w:val="22"/>
          <w:szCs w:val="22"/>
        </w:rPr>
        <w:t>) and the Department of Patents, Designs and Trademarks (DPDT), organized a high-level policy dialogue on the Trademarks (Amendment) Act, 2025</w:t>
      </w:r>
      <w:r w:rsidR="00E63B3E" w:rsidRPr="00193304">
        <w:rPr>
          <w:rFonts w:cstheme="minorHAnsi"/>
          <w:sz w:val="22"/>
          <w:szCs w:val="22"/>
        </w:rPr>
        <w:t>,</w:t>
      </w:r>
      <w:r w:rsidRPr="00193304">
        <w:rPr>
          <w:rFonts w:cstheme="minorHAnsi"/>
          <w:sz w:val="22"/>
          <w:szCs w:val="22"/>
        </w:rPr>
        <w:t xml:space="preserve"> at BUILD’s conference room </w:t>
      </w:r>
      <w:r w:rsidR="006A2CFF" w:rsidRPr="00193304">
        <w:rPr>
          <w:rFonts w:cstheme="minorHAnsi"/>
          <w:sz w:val="22"/>
          <w:szCs w:val="22"/>
        </w:rPr>
        <w:t>on 1 June 2025.</w:t>
      </w:r>
      <w:r w:rsidRPr="00193304">
        <w:rPr>
          <w:rFonts w:cstheme="minorHAnsi"/>
          <w:sz w:val="22"/>
          <w:szCs w:val="22"/>
        </w:rPr>
        <w:t xml:space="preserve"> </w:t>
      </w:r>
      <w:r w:rsidR="00470C75" w:rsidRPr="00193304">
        <w:rPr>
          <w:rFonts w:cstheme="minorHAnsi"/>
          <w:sz w:val="22"/>
          <w:szCs w:val="22"/>
        </w:rPr>
        <w:t xml:space="preserve">The objectives of the Dialogue was to scrutinize the amendments in </w:t>
      </w:r>
      <w:proofErr w:type="spellStart"/>
      <w:r w:rsidR="00470C75" w:rsidRPr="00193304">
        <w:rPr>
          <w:rFonts w:cstheme="minorHAnsi"/>
          <w:sz w:val="22"/>
          <w:szCs w:val="22"/>
        </w:rPr>
        <w:t>favour</w:t>
      </w:r>
      <w:proofErr w:type="spellEnd"/>
      <w:r w:rsidR="00470C75" w:rsidRPr="00193304">
        <w:rPr>
          <w:rFonts w:cstheme="minorHAnsi"/>
          <w:sz w:val="22"/>
          <w:szCs w:val="22"/>
        </w:rPr>
        <w:t xml:space="preserve"> of the  business entrepreneurs in face </w:t>
      </w:r>
      <w:r w:rsidR="00E809D6" w:rsidRPr="00193304">
        <w:rPr>
          <w:rFonts w:cstheme="minorHAnsi"/>
          <w:sz w:val="22"/>
          <w:szCs w:val="22"/>
        </w:rPr>
        <w:t xml:space="preserve">preparing the post-graduation challenges. </w:t>
      </w:r>
    </w:p>
    <w:p w14:paraId="40C9BDB0" w14:textId="77777777" w:rsidR="00193304" w:rsidRDefault="00193304" w:rsidP="00193304">
      <w:pPr>
        <w:spacing w:after="0" w:line="240" w:lineRule="auto"/>
        <w:jc w:val="both"/>
        <w:rPr>
          <w:rFonts w:cstheme="minorHAnsi"/>
          <w:sz w:val="22"/>
          <w:szCs w:val="22"/>
        </w:rPr>
      </w:pPr>
    </w:p>
    <w:p w14:paraId="7DAE051A" w14:textId="6FCDAF44" w:rsidR="00272530" w:rsidRPr="00193304" w:rsidRDefault="00193304" w:rsidP="00193304">
      <w:pPr>
        <w:spacing w:after="0" w:line="240" w:lineRule="auto"/>
        <w:jc w:val="both"/>
        <w:rPr>
          <w:rFonts w:cstheme="minorHAnsi"/>
          <w:sz w:val="22"/>
          <w:szCs w:val="22"/>
        </w:rPr>
      </w:pPr>
      <w:r w:rsidRPr="00193304">
        <w:rPr>
          <w:rFonts w:cstheme="minorHAnsi"/>
          <w:sz w:val="22"/>
          <w:szCs w:val="22"/>
        </w:rPr>
        <w:t>Amending the Trademarks Act 2009</w:t>
      </w:r>
      <w:r w:rsidR="00272530" w:rsidRPr="00193304">
        <w:rPr>
          <w:rFonts w:cstheme="minorHAnsi"/>
          <w:sz w:val="22"/>
          <w:szCs w:val="22"/>
        </w:rPr>
        <w:t xml:space="preserve"> particularly </w:t>
      </w:r>
      <w:r w:rsidRPr="00193304">
        <w:rPr>
          <w:rFonts w:cstheme="minorHAnsi"/>
          <w:sz w:val="22"/>
          <w:szCs w:val="22"/>
        </w:rPr>
        <w:t>is to</w:t>
      </w:r>
      <w:r w:rsidR="00272530" w:rsidRPr="00193304">
        <w:rPr>
          <w:rFonts w:cstheme="minorHAnsi"/>
          <w:sz w:val="22"/>
          <w:szCs w:val="22"/>
        </w:rPr>
        <w:t xml:space="preserve"> align with international frameworks such as the TRIPS Agreement, Madrid Protocol, NICE</w:t>
      </w:r>
      <w:r w:rsidR="006E1AA4" w:rsidRPr="00193304">
        <w:rPr>
          <w:rFonts w:cstheme="minorHAnsi"/>
          <w:sz w:val="22"/>
          <w:szCs w:val="22"/>
        </w:rPr>
        <w:t>,</w:t>
      </w:r>
      <w:r w:rsidR="00272530" w:rsidRPr="00193304">
        <w:rPr>
          <w:rFonts w:cstheme="minorHAnsi"/>
          <w:sz w:val="22"/>
          <w:szCs w:val="22"/>
        </w:rPr>
        <w:t xml:space="preserve"> and Vienna Classification systems. Participants</w:t>
      </w:r>
      <w:r w:rsidR="006E1AA4" w:rsidRPr="00193304">
        <w:rPr>
          <w:rFonts w:cstheme="minorHAnsi"/>
          <w:sz w:val="22"/>
          <w:szCs w:val="22"/>
        </w:rPr>
        <w:t xml:space="preserve">, especially the IP lawyers, </w:t>
      </w:r>
      <w:r w:rsidR="00272530" w:rsidRPr="00193304">
        <w:rPr>
          <w:rFonts w:cstheme="minorHAnsi"/>
          <w:sz w:val="22"/>
          <w:szCs w:val="22"/>
        </w:rPr>
        <w:t xml:space="preserve">emphasized that while alignment with global IP standards is important, local administrative capacity, MSME readiness, and access to legal </w:t>
      </w:r>
      <w:r w:rsidR="004F1A20" w:rsidRPr="00193304">
        <w:rPr>
          <w:rFonts w:cstheme="minorHAnsi"/>
          <w:sz w:val="22"/>
          <w:szCs w:val="22"/>
        </w:rPr>
        <w:t>remedies</w:t>
      </w:r>
      <w:r w:rsidR="00272530" w:rsidRPr="00193304">
        <w:rPr>
          <w:rFonts w:cstheme="minorHAnsi"/>
          <w:sz w:val="22"/>
          <w:szCs w:val="22"/>
        </w:rPr>
        <w:t xml:space="preserve"> must be equally prioritized.</w:t>
      </w:r>
    </w:p>
    <w:p w14:paraId="3DB9C37A" w14:textId="77777777" w:rsidR="00193304" w:rsidRDefault="00193304" w:rsidP="00193304">
      <w:pPr>
        <w:spacing w:after="0" w:line="240" w:lineRule="auto"/>
        <w:jc w:val="both"/>
        <w:rPr>
          <w:rFonts w:cstheme="minorHAnsi"/>
          <w:sz w:val="22"/>
          <w:szCs w:val="22"/>
        </w:rPr>
      </w:pPr>
    </w:p>
    <w:p w14:paraId="5D5163BE" w14:textId="01A54E4E" w:rsidR="00E809D6" w:rsidRPr="00193304" w:rsidRDefault="00E809D6" w:rsidP="00193304">
      <w:pPr>
        <w:spacing w:after="0" w:line="240" w:lineRule="auto"/>
        <w:jc w:val="both"/>
        <w:rPr>
          <w:rFonts w:cstheme="minorHAnsi"/>
          <w:sz w:val="22"/>
          <w:szCs w:val="22"/>
        </w:rPr>
      </w:pPr>
      <w:r w:rsidRPr="00193304">
        <w:rPr>
          <w:rFonts w:cstheme="minorHAnsi"/>
          <w:sz w:val="22"/>
          <w:szCs w:val="22"/>
        </w:rPr>
        <w:t>In the presentation made by CEO, BUILD Ferdaus Ara Begum, i</w:t>
      </w:r>
      <w:r w:rsidR="00D53073" w:rsidRPr="00193304">
        <w:rPr>
          <w:rFonts w:cstheme="minorHAnsi"/>
          <w:sz w:val="22"/>
          <w:szCs w:val="22"/>
        </w:rPr>
        <w:t xml:space="preserve">t is </w:t>
      </w:r>
      <w:r w:rsidRPr="00193304">
        <w:rPr>
          <w:rFonts w:cstheme="minorHAnsi"/>
          <w:sz w:val="22"/>
          <w:szCs w:val="22"/>
        </w:rPr>
        <w:t>seen that</w:t>
      </w:r>
      <w:r w:rsidR="009D00A5" w:rsidRPr="00193304">
        <w:rPr>
          <w:rFonts w:cstheme="minorHAnsi"/>
          <w:sz w:val="22"/>
          <w:szCs w:val="22"/>
        </w:rPr>
        <w:t xml:space="preserve"> foreign </w:t>
      </w:r>
      <w:r w:rsidR="00193304" w:rsidRPr="00193304">
        <w:rPr>
          <w:rFonts w:cstheme="minorHAnsi"/>
          <w:sz w:val="22"/>
          <w:szCs w:val="22"/>
        </w:rPr>
        <w:t>applicants trademark</w:t>
      </w:r>
      <w:r w:rsidR="009D00A5" w:rsidRPr="00193304">
        <w:rPr>
          <w:rFonts w:cstheme="minorHAnsi"/>
          <w:sz w:val="22"/>
          <w:szCs w:val="22"/>
        </w:rPr>
        <w:t xml:space="preserve"> certification</w:t>
      </w:r>
      <w:r w:rsidRPr="00193304">
        <w:rPr>
          <w:rFonts w:cstheme="minorHAnsi"/>
          <w:sz w:val="22"/>
          <w:szCs w:val="22"/>
        </w:rPr>
        <w:t xml:space="preserve"> award is much higher</w:t>
      </w:r>
      <w:r w:rsidR="00193304" w:rsidRPr="00193304">
        <w:rPr>
          <w:rFonts w:cstheme="minorHAnsi"/>
          <w:sz w:val="22"/>
          <w:szCs w:val="22"/>
        </w:rPr>
        <w:t xml:space="preserve"> </w:t>
      </w:r>
      <w:r w:rsidRPr="00193304">
        <w:rPr>
          <w:rFonts w:cstheme="minorHAnsi"/>
          <w:sz w:val="22"/>
          <w:szCs w:val="22"/>
        </w:rPr>
        <w:t>(</w:t>
      </w:r>
      <w:r w:rsidR="009D00A5" w:rsidRPr="00193304">
        <w:rPr>
          <w:rFonts w:cstheme="minorHAnsi"/>
          <w:sz w:val="22"/>
          <w:szCs w:val="22"/>
        </w:rPr>
        <w:t>70%</w:t>
      </w:r>
      <w:r w:rsidRPr="00193304">
        <w:rPr>
          <w:rFonts w:cstheme="minorHAnsi"/>
          <w:sz w:val="22"/>
          <w:szCs w:val="22"/>
        </w:rPr>
        <w:t xml:space="preserve">) than </w:t>
      </w:r>
      <w:r w:rsidR="00193304" w:rsidRPr="00193304">
        <w:rPr>
          <w:rFonts w:cstheme="minorHAnsi"/>
          <w:sz w:val="22"/>
          <w:szCs w:val="22"/>
        </w:rPr>
        <w:t>that of</w:t>
      </w:r>
      <w:r w:rsidR="009D00A5" w:rsidRPr="00193304">
        <w:rPr>
          <w:rFonts w:cstheme="minorHAnsi"/>
          <w:sz w:val="22"/>
          <w:szCs w:val="22"/>
        </w:rPr>
        <w:t xml:space="preserve"> domestic applications</w:t>
      </w:r>
      <w:r w:rsidR="00272530" w:rsidRPr="00193304">
        <w:rPr>
          <w:rFonts w:cstheme="minorHAnsi"/>
          <w:sz w:val="22"/>
          <w:szCs w:val="22"/>
        </w:rPr>
        <w:t xml:space="preserve">, legal knowledge gaps, and </w:t>
      </w:r>
      <w:r w:rsidR="009D00A5" w:rsidRPr="00193304">
        <w:rPr>
          <w:rFonts w:cstheme="minorHAnsi"/>
          <w:sz w:val="22"/>
          <w:szCs w:val="22"/>
        </w:rPr>
        <w:t xml:space="preserve">a </w:t>
      </w:r>
      <w:r w:rsidR="00272530" w:rsidRPr="00193304">
        <w:rPr>
          <w:rFonts w:cstheme="minorHAnsi"/>
          <w:sz w:val="22"/>
          <w:szCs w:val="22"/>
        </w:rPr>
        <w:t>lack of support services</w:t>
      </w:r>
      <w:r w:rsidRPr="00193304">
        <w:rPr>
          <w:rFonts w:cstheme="minorHAnsi"/>
          <w:sz w:val="22"/>
          <w:szCs w:val="22"/>
        </w:rPr>
        <w:t>, information are some of the main reasons</w:t>
      </w:r>
      <w:r w:rsidR="00272530" w:rsidRPr="00193304">
        <w:rPr>
          <w:rFonts w:cstheme="minorHAnsi"/>
          <w:sz w:val="22"/>
          <w:szCs w:val="22"/>
        </w:rPr>
        <w:t>. Experts highlighted that this creates barriers for local entrepreneurs</w:t>
      </w:r>
      <w:r w:rsidR="00581F94" w:rsidRPr="00193304">
        <w:rPr>
          <w:rFonts w:cstheme="minorHAnsi"/>
          <w:sz w:val="22"/>
          <w:szCs w:val="22"/>
        </w:rPr>
        <w:t xml:space="preserve">, </w:t>
      </w:r>
      <w:r w:rsidR="00272530" w:rsidRPr="00193304">
        <w:rPr>
          <w:rFonts w:cstheme="minorHAnsi"/>
          <w:sz w:val="22"/>
          <w:szCs w:val="22"/>
        </w:rPr>
        <w:t>especially women and SMEs</w:t>
      </w:r>
      <w:r w:rsidR="009D00A5" w:rsidRPr="00193304">
        <w:rPr>
          <w:rFonts w:cstheme="minorHAnsi"/>
          <w:sz w:val="22"/>
          <w:szCs w:val="22"/>
        </w:rPr>
        <w:t xml:space="preserve">, </w:t>
      </w:r>
      <w:r w:rsidR="00272530" w:rsidRPr="00193304">
        <w:rPr>
          <w:rFonts w:cstheme="minorHAnsi"/>
          <w:sz w:val="22"/>
          <w:szCs w:val="22"/>
        </w:rPr>
        <w:t>to protect their brands and enter export markets.</w:t>
      </w:r>
    </w:p>
    <w:p w14:paraId="1B25511C" w14:textId="77777777" w:rsidR="00193304" w:rsidRDefault="00193304" w:rsidP="00193304">
      <w:pPr>
        <w:spacing w:after="0" w:line="240" w:lineRule="auto"/>
        <w:jc w:val="both"/>
        <w:rPr>
          <w:rFonts w:cstheme="minorHAnsi"/>
          <w:sz w:val="22"/>
          <w:szCs w:val="22"/>
        </w:rPr>
      </w:pPr>
    </w:p>
    <w:p w14:paraId="6D638C89" w14:textId="167ED7B1" w:rsidR="006A2CFF" w:rsidRPr="00193304" w:rsidRDefault="006A2CFF" w:rsidP="00193304">
      <w:pPr>
        <w:spacing w:after="0" w:line="240" w:lineRule="auto"/>
        <w:jc w:val="both"/>
        <w:rPr>
          <w:rFonts w:cstheme="minorHAnsi"/>
          <w:sz w:val="22"/>
          <w:szCs w:val="22"/>
        </w:rPr>
      </w:pPr>
      <w:r w:rsidRPr="00193304">
        <w:rPr>
          <w:rFonts w:cstheme="minorHAnsi"/>
          <w:sz w:val="22"/>
          <w:szCs w:val="22"/>
        </w:rPr>
        <w:t xml:space="preserve">A primary concern was </w:t>
      </w:r>
      <w:r w:rsidR="00E809D6" w:rsidRPr="00193304">
        <w:rPr>
          <w:rFonts w:cstheme="minorHAnsi"/>
          <w:b/>
          <w:bCs/>
          <w:sz w:val="22"/>
          <w:szCs w:val="22"/>
        </w:rPr>
        <w:t xml:space="preserve">policy sequence and accession timing, </w:t>
      </w:r>
      <w:r w:rsidR="00E809D6" w:rsidRPr="00193304">
        <w:rPr>
          <w:rFonts w:cstheme="minorHAnsi"/>
          <w:sz w:val="22"/>
          <w:szCs w:val="22"/>
        </w:rPr>
        <w:t>whether</w:t>
      </w:r>
      <w:r w:rsidRPr="00193304">
        <w:rPr>
          <w:rFonts w:cstheme="minorHAnsi"/>
          <w:sz w:val="22"/>
          <w:szCs w:val="22"/>
        </w:rPr>
        <w:t xml:space="preserve"> Bangladesh should first formulate and implement a policy framework or amend the Trademark Act before joining the Madrid Protocol. Alternatively, it was questioned whether the country would proceed with accession first and assume that implementation would follow immediately after the enactment. In this context, </w:t>
      </w:r>
      <w:r w:rsidR="00193304" w:rsidRPr="00193304">
        <w:rPr>
          <w:rFonts w:cstheme="minorHAnsi"/>
          <w:sz w:val="22"/>
          <w:szCs w:val="22"/>
        </w:rPr>
        <w:t>lawyers emphasized</w:t>
      </w:r>
      <w:r w:rsidRPr="00193304">
        <w:rPr>
          <w:rFonts w:cstheme="minorHAnsi"/>
          <w:sz w:val="22"/>
          <w:szCs w:val="22"/>
        </w:rPr>
        <w:t xml:space="preserve"> the need to define a clear preparation period before officially entering the Protocol</w:t>
      </w:r>
      <w:r w:rsidR="00E809D6" w:rsidRPr="00193304">
        <w:rPr>
          <w:rFonts w:cstheme="minorHAnsi"/>
          <w:sz w:val="22"/>
          <w:szCs w:val="22"/>
        </w:rPr>
        <w:t xml:space="preserve"> which will increase </w:t>
      </w:r>
      <w:r w:rsidR="00193304" w:rsidRPr="00193304">
        <w:rPr>
          <w:rFonts w:cstheme="minorHAnsi"/>
          <w:sz w:val="22"/>
          <w:szCs w:val="22"/>
        </w:rPr>
        <w:t>the number</w:t>
      </w:r>
      <w:r w:rsidR="00E809D6" w:rsidRPr="00193304">
        <w:rPr>
          <w:rFonts w:cstheme="minorHAnsi"/>
          <w:sz w:val="22"/>
          <w:szCs w:val="22"/>
        </w:rPr>
        <w:t xml:space="preserve"> of obligations.</w:t>
      </w:r>
      <w:r w:rsidRPr="00193304">
        <w:rPr>
          <w:rFonts w:cstheme="minorHAnsi"/>
          <w:sz w:val="22"/>
          <w:szCs w:val="22"/>
        </w:rPr>
        <w:t xml:space="preserve"> It was acknowledged that Bangladesh currently falls below the required standards set by WIPO. Therefore, a substantial adjustment and readiness phase will be necessary to align with international benchmarks, ensuring effective implementation.</w:t>
      </w:r>
    </w:p>
    <w:p w14:paraId="2E81688C" w14:textId="77777777" w:rsidR="00193304" w:rsidRDefault="00193304" w:rsidP="00193304">
      <w:pPr>
        <w:spacing w:after="0" w:line="240" w:lineRule="auto"/>
        <w:jc w:val="both"/>
        <w:rPr>
          <w:rFonts w:cstheme="minorHAnsi"/>
          <w:sz w:val="22"/>
          <w:szCs w:val="22"/>
        </w:rPr>
      </w:pPr>
    </w:p>
    <w:p w14:paraId="1F134D0C" w14:textId="1A8D018E" w:rsidR="006A2CFF" w:rsidRPr="00193304" w:rsidRDefault="006A2CFF" w:rsidP="00193304">
      <w:pPr>
        <w:spacing w:after="0" w:line="240" w:lineRule="auto"/>
        <w:jc w:val="both"/>
        <w:rPr>
          <w:rFonts w:cstheme="minorHAnsi"/>
          <w:sz w:val="22"/>
          <w:szCs w:val="22"/>
        </w:rPr>
      </w:pPr>
      <w:r w:rsidRPr="00193304">
        <w:rPr>
          <w:rFonts w:cstheme="minorHAnsi"/>
          <w:sz w:val="22"/>
          <w:szCs w:val="22"/>
        </w:rPr>
        <w:t>The modernization of trademark classifications and visual representation</w:t>
      </w:r>
      <w:r w:rsidR="00D42FF1" w:rsidRPr="00193304">
        <w:rPr>
          <w:rFonts w:cstheme="minorHAnsi"/>
          <w:sz w:val="22"/>
          <w:szCs w:val="22"/>
        </w:rPr>
        <w:t xml:space="preserve">, </w:t>
      </w:r>
      <w:r w:rsidRPr="00193304">
        <w:rPr>
          <w:rFonts w:cstheme="minorHAnsi"/>
          <w:sz w:val="22"/>
          <w:szCs w:val="22"/>
        </w:rPr>
        <w:t xml:space="preserve">especially in accordance with the </w:t>
      </w:r>
      <w:r w:rsidRPr="00193304">
        <w:rPr>
          <w:rFonts w:cstheme="minorHAnsi"/>
          <w:b/>
          <w:bCs/>
          <w:sz w:val="22"/>
          <w:szCs w:val="22"/>
        </w:rPr>
        <w:t>Vienna Agreement</w:t>
      </w:r>
      <w:r w:rsidR="00D42FF1" w:rsidRPr="00193304">
        <w:rPr>
          <w:rFonts w:cstheme="minorHAnsi"/>
          <w:b/>
          <w:bCs/>
          <w:sz w:val="22"/>
          <w:szCs w:val="22"/>
        </w:rPr>
        <w:t>,</w:t>
      </w:r>
      <w:r w:rsidR="00D42FF1" w:rsidRPr="00193304">
        <w:rPr>
          <w:rFonts w:cstheme="minorHAnsi"/>
          <w:sz w:val="22"/>
          <w:szCs w:val="22"/>
        </w:rPr>
        <w:t xml:space="preserve"> </w:t>
      </w:r>
      <w:r w:rsidRPr="00193304">
        <w:rPr>
          <w:rFonts w:cstheme="minorHAnsi"/>
          <w:sz w:val="22"/>
          <w:szCs w:val="22"/>
        </w:rPr>
        <w:t xml:space="preserve">requires a significant upgrade in the capacity and technical strength of </w:t>
      </w:r>
      <w:r w:rsidR="00193304" w:rsidRPr="00193304">
        <w:rPr>
          <w:rFonts w:cstheme="minorHAnsi"/>
          <w:sz w:val="22"/>
          <w:szCs w:val="22"/>
        </w:rPr>
        <w:t>DPDT, institutional</w:t>
      </w:r>
      <w:r w:rsidRPr="00193304">
        <w:rPr>
          <w:rFonts w:cstheme="minorHAnsi"/>
          <w:sz w:val="22"/>
          <w:szCs w:val="22"/>
        </w:rPr>
        <w:t xml:space="preserve"> power and technical </w:t>
      </w:r>
      <w:r w:rsidR="00193304" w:rsidRPr="00193304">
        <w:rPr>
          <w:rFonts w:cstheme="minorHAnsi"/>
          <w:sz w:val="22"/>
          <w:szCs w:val="22"/>
        </w:rPr>
        <w:t>expertise for</w:t>
      </w:r>
      <w:r w:rsidRPr="00193304">
        <w:rPr>
          <w:rFonts w:cstheme="minorHAnsi"/>
          <w:sz w:val="22"/>
          <w:szCs w:val="22"/>
        </w:rPr>
        <w:t xml:space="preserve"> </w:t>
      </w:r>
      <w:r w:rsidR="00E809D6" w:rsidRPr="00193304">
        <w:rPr>
          <w:rFonts w:cstheme="minorHAnsi"/>
          <w:sz w:val="22"/>
          <w:szCs w:val="22"/>
        </w:rPr>
        <w:t>horizontal</w:t>
      </w:r>
      <w:r w:rsidRPr="00193304">
        <w:rPr>
          <w:rFonts w:cstheme="minorHAnsi"/>
          <w:sz w:val="22"/>
          <w:szCs w:val="22"/>
        </w:rPr>
        <w:t xml:space="preserve"> alignment.</w:t>
      </w:r>
    </w:p>
    <w:p w14:paraId="26F2434F" w14:textId="5BBFE9CB" w:rsidR="006A2CFF" w:rsidRPr="00193304" w:rsidRDefault="006A2CFF" w:rsidP="00193304">
      <w:pPr>
        <w:spacing w:after="0" w:line="240" w:lineRule="auto"/>
        <w:jc w:val="both"/>
        <w:rPr>
          <w:rFonts w:cstheme="minorHAnsi"/>
          <w:sz w:val="22"/>
          <w:szCs w:val="22"/>
        </w:rPr>
      </w:pPr>
      <w:r w:rsidRPr="00193304">
        <w:rPr>
          <w:rFonts w:cstheme="minorHAnsi"/>
          <w:sz w:val="22"/>
          <w:szCs w:val="22"/>
        </w:rPr>
        <w:t xml:space="preserve">The inclusion of non-traditional trademarks—such as </w:t>
      </w:r>
      <w:r w:rsidRPr="00193304">
        <w:rPr>
          <w:rFonts w:cstheme="minorHAnsi"/>
          <w:b/>
          <w:bCs/>
          <w:sz w:val="22"/>
          <w:szCs w:val="22"/>
        </w:rPr>
        <w:t>3D pictures, color, and scent</w:t>
      </w:r>
      <w:r w:rsidRPr="00193304">
        <w:rPr>
          <w:rFonts w:cstheme="minorHAnsi"/>
          <w:sz w:val="22"/>
          <w:szCs w:val="22"/>
        </w:rPr>
        <w:t>—as recognized under the new provisions, was discussed. Questions were raised on whether the current technical and administrative capacity of DPDT is sufficient to handle such complex registrations.</w:t>
      </w:r>
    </w:p>
    <w:p w14:paraId="1C785BB2" w14:textId="77777777" w:rsidR="00193304" w:rsidRDefault="00193304" w:rsidP="00193304">
      <w:pPr>
        <w:spacing w:after="0" w:line="240" w:lineRule="auto"/>
        <w:jc w:val="both"/>
        <w:rPr>
          <w:rFonts w:cstheme="minorHAnsi"/>
          <w:sz w:val="22"/>
          <w:szCs w:val="22"/>
        </w:rPr>
      </w:pPr>
    </w:p>
    <w:p w14:paraId="370CFD46" w14:textId="1429A3AA" w:rsidR="006A2CFF" w:rsidRPr="00193304" w:rsidRDefault="006A2CFF" w:rsidP="00193304">
      <w:pPr>
        <w:spacing w:after="0" w:line="240" w:lineRule="auto"/>
        <w:jc w:val="both"/>
        <w:rPr>
          <w:rFonts w:cstheme="minorHAnsi"/>
          <w:sz w:val="22"/>
          <w:szCs w:val="22"/>
        </w:rPr>
      </w:pPr>
      <w:r w:rsidRPr="00193304">
        <w:rPr>
          <w:rFonts w:cstheme="minorHAnsi"/>
          <w:sz w:val="22"/>
          <w:szCs w:val="22"/>
        </w:rPr>
        <w:t xml:space="preserve">With </w:t>
      </w:r>
      <w:r w:rsidR="0089216A" w:rsidRPr="00193304">
        <w:rPr>
          <w:rFonts w:cstheme="minorHAnsi"/>
          <w:sz w:val="22"/>
          <w:szCs w:val="22"/>
        </w:rPr>
        <w:t>the ongoing</w:t>
      </w:r>
      <w:r w:rsidRPr="00193304">
        <w:rPr>
          <w:rFonts w:cstheme="minorHAnsi"/>
          <w:sz w:val="22"/>
          <w:szCs w:val="22"/>
        </w:rPr>
        <w:t xml:space="preserve"> Economic Partnership Agreement (EPA)</w:t>
      </w:r>
      <w:r w:rsidR="0089216A" w:rsidRPr="00193304">
        <w:rPr>
          <w:rFonts w:cstheme="minorHAnsi"/>
          <w:sz w:val="22"/>
          <w:szCs w:val="22"/>
        </w:rPr>
        <w:t>, FTA, PTA</w:t>
      </w:r>
      <w:r w:rsidRPr="00193304">
        <w:rPr>
          <w:rFonts w:cstheme="minorHAnsi"/>
          <w:sz w:val="22"/>
          <w:szCs w:val="22"/>
        </w:rPr>
        <w:t xml:space="preserve"> negotiations</w:t>
      </w:r>
      <w:r w:rsidR="0089216A" w:rsidRPr="00193304">
        <w:rPr>
          <w:rFonts w:cstheme="minorHAnsi"/>
          <w:sz w:val="22"/>
          <w:szCs w:val="22"/>
        </w:rPr>
        <w:t xml:space="preserve"> are going on</w:t>
      </w:r>
      <w:r w:rsidRPr="00193304">
        <w:rPr>
          <w:rFonts w:cstheme="minorHAnsi"/>
          <w:sz w:val="22"/>
          <w:szCs w:val="22"/>
        </w:rPr>
        <w:t>, it was highlighted that multiple areas of intellectual property must be aligned with international trade commitments. Concerns were raised regarding Bangladesh’s preparedness to meet expanded responsibilities under such agreements.</w:t>
      </w:r>
    </w:p>
    <w:p w14:paraId="0A87BB50" w14:textId="77777777" w:rsidR="00193304" w:rsidRDefault="00193304" w:rsidP="00193304">
      <w:pPr>
        <w:spacing w:after="0" w:line="240" w:lineRule="auto"/>
        <w:jc w:val="both"/>
        <w:rPr>
          <w:rFonts w:cstheme="minorHAnsi"/>
          <w:sz w:val="22"/>
          <w:szCs w:val="22"/>
        </w:rPr>
      </w:pPr>
    </w:p>
    <w:p w14:paraId="085D3C87" w14:textId="5E94B8F0" w:rsidR="006A2CFF" w:rsidRPr="00193304" w:rsidRDefault="006A2CFF" w:rsidP="00193304">
      <w:pPr>
        <w:spacing w:after="0" w:line="240" w:lineRule="auto"/>
        <w:jc w:val="both"/>
        <w:rPr>
          <w:rFonts w:cstheme="minorHAnsi"/>
          <w:sz w:val="22"/>
          <w:szCs w:val="22"/>
        </w:rPr>
      </w:pPr>
      <w:r w:rsidRPr="00193304">
        <w:rPr>
          <w:rFonts w:cstheme="minorHAnsi"/>
          <w:sz w:val="22"/>
          <w:szCs w:val="22"/>
        </w:rPr>
        <w:t>While the new policy allows for parallel imports, stakeholders noted the significant risk of illegal importation. Discussions centered around whether DPDT currently has the capacity and enforcement mechanisms to effectively monitor and prevent such practices.</w:t>
      </w:r>
    </w:p>
    <w:p w14:paraId="76456085" w14:textId="77777777" w:rsidR="00193304" w:rsidRDefault="00193304" w:rsidP="00193304">
      <w:pPr>
        <w:spacing w:after="0" w:line="240" w:lineRule="auto"/>
        <w:jc w:val="both"/>
        <w:rPr>
          <w:rFonts w:cstheme="minorHAnsi"/>
          <w:sz w:val="22"/>
          <w:szCs w:val="22"/>
        </w:rPr>
      </w:pPr>
    </w:p>
    <w:p w14:paraId="7BE7AF34" w14:textId="1FD98162" w:rsidR="006A2CFF" w:rsidRPr="00193304" w:rsidRDefault="006A2CFF" w:rsidP="00193304">
      <w:pPr>
        <w:spacing w:after="0" w:line="240" w:lineRule="auto"/>
        <w:jc w:val="both"/>
        <w:rPr>
          <w:rFonts w:cstheme="minorHAnsi"/>
          <w:sz w:val="22"/>
          <w:szCs w:val="22"/>
        </w:rPr>
      </w:pPr>
      <w:r w:rsidRPr="00193304">
        <w:rPr>
          <w:rFonts w:cstheme="minorHAnsi"/>
          <w:sz w:val="22"/>
          <w:szCs w:val="22"/>
        </w:rPr>
        <w:lastRenderedPageBreak/>
        <w:t xml:space="preserve">Under the new law, the authority to file lawsuits remains with the District Judge Court, </w:t>
      </w:r>
      <w:proofErr w:type="gramStart"/>
      <w:r w:rsidRPr="00193304">
        <w:rPr>
          <w:rFonts w:cstheme="minorHAnsi"/>
          <w:sz w:val="22"/>
          <w:szCs w:val="22"/>
        </w:rPr>
        <w:t>similar to</w:t>
      </w:r>
      <w:proofErr w:type="gramEnd"/>
      <w:r w:rsidRPr="00193304">
        <w:rPr>
          <w:rFonts w:cstheme="minorHAnsi"/>
          <w:sz w:val="22"/>
          <w:szCs w:val="22"/>
        </w:rPr>
        <w:t xml:space="preserve"> the previous legal structure. Participants questioned whether this change would resolve past procedural challenges or merely replicate existing inefficiencies.</w:t>
      </w:r>
    </w:p>
    <w:p w14:paraId="3C928028" w14:textId="63D8A9D1" w:rsidR="006C64D8" w:rsidRPr="00193304" w:rsidRDefault="006C64D8" w:rsidP="00193304">
      <w:pPr>
        <w:spacing w:after="0" w:line="240" w:lineRule="auto"/>
        <w:jc w:val="both"/>
        <w:rPr>
          <w:rFonts w:cstheme="minorHAnsi"/>
          <w:sz w:val="22"/>
          <w:szCs w:val="22"/>
        </w:rPr>
      </w:pPr>
      <w:r w:rsidRPr="00193304">
        <w:rPr>
          <w:rFonts w:cstheme="minorHAnsi"/>
          <w:sz w:val="22"/>
          <w:szCs w:val="22"/>
        </w:rPr>
        <w:t>Stakeholders agreed on several key recommendations, including reducing trademark registration fees</w:t>
      </w:r>
      <w:r w:rsidR="0089216A" w:rsidRPr="00193304">
        <w:rPr>
          <w:rFonts w:cstheme="minorHAnsi"/>
          <w:sz w:val="22"/>
          <w:szCs w:val="22"/>
        </w:rPr>
        <w:t xml:space="preserve"> for SMEs</w:t>
      </w:r>
      <w:r w:rsidRPr="00193304">
        <w:rPr>
          <w:rFonts w:cstheme="minorHAnsi"/>
          <w:sz w:val="22"/>
          <w:szCs w:val="22"/>
        </w:rPr>
        <w:t>,</w:t>
      </w:r>
      <w:r w:rsidR="0089216A" w:rsidRPr="00193304">
        <w:rPr>
          <w:rFonts w:cstheme="minorHAnsi"/>
          <w:sz w:val="22"/>
          <w:szCs w:val="22"/>
        </w:rPr>
        <w:t xml:space="preserve"> Start-</w:t>
      </w:r>
      <w:r w:rsidR="00193304" w:rsidRPr="00193304">
        <w:rPr>
          <w:rFonts w:cstheme="minorHAnsi"/>
          <w:sz w:val="22"/>
          <w:szCs w:val="22"/>
        </w:rPr>
        <w:t>ups, IP</w:t>
      </w:r>
      <w:r w:rsidRPr="00193304">
        <w:rPr>
          <w:rFonts w:cstheme="minorHAnsi"/>
          <w:sz w:val="22"/>
          <w:szCs w:val="22"/>
        </w:rPr>
        <w:t xml:space="preserve"> enforcemen</w:t>
      </w:r>
      <w:r w:rsidR="0089216A" w:rsidRPr="00193304">
        <w:rPr>
          <w:rFonts w:cstheme="minorHAnsi"/>
          <w:sz w:val="22"/>
          <w:szCs w:val="22"/>
        </w:rPr>
        <w:t>t</w:t>
      </w:r>
      <w:r w:rsidRPr="00193304">
        <w:rPr>
          <w:rFonts w:cstheme="minorHAnsi"/>
          <w:sz w:val="22"/>
          <w:szCs w:val="22"/>
        </w:rPr>
        <w:t xml:space="preserve"> establishing a one-stop service platform to simplify and streamline trademark registration and protection processes. </w:t>
      </w:r>
      <w:r w:rsidR="006A2CFF" w:rsidRPr="00193304">
        <w:rPr>
          <w:rFonts w:cstheme="minorHAnsi"/>
          <w:sz w:val="22"/>
          <w:szCs w:val="22"/>
        </w:rPr>
        <w:t>This meeting underscored the importance of a comprehensive preparatory phase, involving policy alignment, institutional strengthening, and stakeholder capacity building to ensure Bangladesh’s successful integration into the</w:t>
      </w:r>
      <w:r w:rsidR="0089216A" w:rsidRPr="00193304">
        <w:rPr>
          <w:rFonts w:cstheme="minorHAnsi"/>
          <w:sz w:val="22"/>
          <w:szCs w:val="22"/>
        </w:rPr>
        <w:t xml:space="preserve"> international conventions and treaties</w:t>
      </w:r>
      <w:r w:rsidR="006A2CFF" w:rsidRPr="00193304">
        <w:rPr>
          <w:rFonts w:cstheme="minorHAnsi"/>
          <w:sz w:val="22"/>
          <w:szCs w:val="22"/>
        </w:rPr>
        <w:t>.</w:t>
      </w:r>
    </w:p>
    <w:p w14:paraId="6BC46472" w14:textId="77777777" w:rsidR="00193304" w:rsidRDefault="00193304" w:rsidP="00193304">
      <w:pPr>
        <w:spacing w:after="0" w:line="240" w:lineRule="auto"/>
        <w:jc w:val="both"/>
        <w:rPr>
          <w:rFonts w:cstheme="minorHAnsi"/>
          <w:sz w:val="22"/>
          <w:szCs w:val="22"/>
        </w:rPr>
      </w:pPr>
    </w:p>
    <w:p w14:paraId="2FA0BDAD" w14:textId="50627236" w:rsidR="0089216A" w:rsidRPr="00193304" w:rsidRDefault="00E809D6" w:rsidP="00193304">
      <w:pPr>
        <w:spacing w:after="0" w:line="240" w:lineRule="auto"/>
        <w:jc w:val="both"/>
        <w:rPr>
          <w:rFonts w:cstheme="minorHAnsi"/>
          <w:sz w:val="22"/>
          <w:szCs w:val="22"/>
        </w:rPr>
      </w:pPr>
      <w:r w:rsidRPr="00193304">
        <w:rPr>
          <w:rFonts w:cstheme="minorHAnsi"/>
          <w:sz w:val="22"/>
          <w:szCs w:val="22"/>
        </w:rPr>
        <w:t xml:space="preserve">The event brought together government officials, high-level legal professionals, lawyers, business leaders, women entrepreneurs, trade body representatives, and IP practitioners to critically examine the implications of the proposed reforms and foster consensus around key implementation issues. DPDT’s Director Md. </w:t>
      </w:r>
      <w:proofErr w:type="spellStart"/>
      <w:r w:rsidRPr="00193304">
        <w:rPr>
          <w:rFonts w:cstheme="minorHAnsi"/>
          <w:sz w:val="22"/>
          <w:szCs w:val="22"/>
        </w:rPr>
        <w:t>Jellur</w:t>
      </w:r>
      <w:proofErr w:type="spellEnd"/>
      <w:r w:rsidRPr="00193304">
        <w:rPr>
          <w:rFonts w:cstheme="minorHAnsi"/>
          <w:sz w:val="22"/>
          <w:szCs w:val="22"/>
        </w:rPr>
        <w:t xml:space="preserve"> Rahman and Assistant Director Md. Belal Hossen</w:t>
      </w:r>
      <w:r w:rsidR="0089216A" w:rsidRPr="00193304">
        <w:rPr>
          <w:rFonts w:cstheme="minorHAnsi"/>
          <w:sz w:val="22"/>
          <w:szCs w:val="22"/>
        </w:rPr>
        <w:t xml:space="preserve">, among </w:t>
      </w:r>
      <w:proofErr w:type="gramStart"/>
      <w:r w:rsidR="00193304" w:rsidRPr="00193304">
        <w:rPr>
          <w:rFonts w:cstheme="minorHAnsi"/>
          <w:sz w:val="22"/>
          <w:szCs w:val="22"/>
        </w:rPr>
        <w:t>others</w:t>
      </w:r>
      <w:proofErr w:type="gramEnd"/>
      <w:r w:rsidR="00193304" w:rsidRPr="00193304">
        <w:rPr>
          <w:rFonts w:cstheme="minorHAnsi"/>
          <w:sz w:val="22"/>
          <w:szCs w:val="22"/>
        </w:rPr>
        <w:t xml:space="preserve"> were</w:t>
      </w:r>
      <w:r w:rsidRPr="00193304">
        <w:rPr>
          <w:rFonts w:cstheme="minorHAnsi"/>
          <w:sz w:val="22"/>
          <w:szCs w:val="22"/>
        </w:rPr>
        <w:t xml:space="preserve"> present at the meeting and actively contributed to the discussions.</w:t>
      </w:r>
    </w:p>
    <w:p w14:paraId="2A3931D9" w14:textId="0CCD6396" w:rsidR="00E809D6" w:rsidRPr="00193304" w:rsidRDefault="0089216A" w:rsidP="00193304">
      <w:pPr>
        <w:spacing w:after="0" w:line="240" w:lineRule="auto"/>
        <w:jc w:val="center"/>
        <w:rPr>
          <w:rFonts w:cstheme="minorHAnsi"/>
          <w:sz w:val="22"/>
          <w:szCs w:val="22"/>
        </w:rPr>
      </w:pPr>
      <w:r w:rsidRPr="00193304">
        <w:rPr>
          <w:rFonts w:cstheme="minorHAnsi"/>
          <w:sz w:val="22"/>
          <w:szCs w:val="22"/>
        </w:rPr>
        <w:t>…x….</w:t>
      </w:r>
    </w:p>
    <w:p w14:paraId="21A2600A" w14:textId="7A765F76" w:rsidR="00300B26" w:rsidRPr="00193304" w:rsidRDefault="00300B26" w:rsidP="00193304">
      <w:pPr>
        <w:spacing w:after="0" w:line="240" w:lineRule="auto"/>
        <w:jc w:val="both"/>
        <w:rPr>
          <w:rFonts w:cstheme="minorHAnsi"/>
          <w:sz w:val="22"/>
          <w:szCs w:val="22"/>
        </w:rPr>
      </w:pPr>
    </w:p>
    <w:sectPr w:rsidR="00300B26" w:rsidRPr="00193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B45C2"/>
    <w:multiLevelType w:val="multilevel"/>
    <w:tmpl w:val="C45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F14D7"/>
    <w:multiLevelType w:val="multilevel"/>
    <w:tmpl w:val="72F6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354369">
    <w:abstractNumId w:val="0"/>
  </w:num>
  <w:num w:numId="2" w16cid:durableId="64455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13"/>
    <w:rsid w:val="000A50A5"/>
    <w:rsid w:val="000B7015"/>
    <w:rsid w:val="00193304"/>
    <w:rsid w:val="001B6EA1"/>
    <w:rsid w:val="002262F3"/>
    <w:rsid w:val="00272530"/>
    <w:rsid w:val="002D1E3A"/>
    <w:rsid w:val="00300B26"/>
    <w:rsid w:val="003E1565"/>
    <w:rsid w:val="003F5437"/>
    <w:rsid w:val="00467B79"/>
    <w:rsid w:val="00470C75"/>
    <w:rsid w:val="004A7913"/>
    <w:rsid w:val="004F1A20"/>
    <w:rsid w:val="00581F94"/>
    <w:rsid w:val="00603A0E"/>
    <w:rsid w:val="0067193B"/>
    <w:rsid w:val="006A2CFF"/>
    <w:rsid w:val="006C64D8"/>
    <w:rsid w:val="006E1AA4"/>
    <w:rsid w:val="007A7207"/>
    <w:rsid w:val="007B17FB"/>
    <w:rsid w:val="007D751B"/>
    <w:rsid w:val="0089216A"/>
    <w:rsid w:val="00903C51"/>
    <w:rsid w:val="00982A44"/>
    <w:rsid w:val="00987553"/>
    <w:rsid w:val="00996525"/>
    <w:rsid w:val="009C1079"/>
    <w:rsid w:val="009D00A5"/>
    <w:rsid w:val="009E6B29"/>
    <w:rsid w:val="00A43990"/>
    <w:rsid w:val="00A56DFC"/>
    <w:rsid w:val="00AA3D7C"/>
    <w:rsid w:val="00B67B00"/>
    <w:rsid w:val="00C11999"/>
    <w:rsid w:val="00C429D3"/>
    <w:rsid w:val="00C6144C"/>
    <w:rsid w:val="00C61DD6"/>
    <w:rsid w:val="00CC00B0"/>
    <w:rsid w:val="00D42FF1"/>
    <w:rsid w:val="00D53073"/>
    <w:rsid w:val="00D92224"/>
    <w:rsid w:val="00D96032"/>
    <w:rsid w:val="00DC3C8B"/>
    <w:rsid w:val="00E63B3E"/>
    <w:rsid w:val="00E809D6"/>
    <w:rsid w:val="00F06826"/>
    <w:rsid w:val="00FE1E2D"/>
    <w:rsid w:val="00FE444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2880B"/>
  <w15:chartTrackingRefBased/>
  <w15:docId w15:val="{1035C030-164C-4182-BC8B-B87477E9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913"/>
    <w:rPr>
      <w:rFonts w:eastAsiaTheme="majorEastAsia" w:cstheme="majorBidi"/>
      <w:color w:val="272727" w:themeColor="text1" w:themeTint="D8"/>
    </w:rPr>
  </w:style>
  <w:style w:type="paragraph" w:styleId="Title">
    <w:name w:val="Title"/>
    <w:basedOn w:val="Normal"/>
    <w:next w:val="Normal"/>
    <w:link w:val="TitleChar"/>
    <w:uiPriority w:val="10"/>
    <w:qFormat/>
    <w:rsid w:val="004A7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913"/>
    <w:pPr>
      <w:spacing w:before="160"/>
      <w:jc w:val="center"/>
    </w:pPr>
    <w:rPr>
      <w:i/>
      <w:iCs/>
      <w:color w:val="404040" w:themeColor="text1" w:themeTint="BF"/>
    </w:rPr>
  </w:style>
  <w:style w:type="character" w:customStyle="1" w:styleId="QuoteChar">
    <w:name w:val="Quote Char"/>
    <w:basedOn w:val="DefaultParagraphFont"/>
    <w:link w:val="Quote"/>
    <w:uiPriority w:val="29"/>
    <w:rsid w:val="004A7913"/>
    <w:rPr>
      <w:i/>
      <w:iCs/>
      <w:color w:val="404040" w:themeColor="text1" w:themeTint="BF"/>
    </w:rPr>
  </w:style>
  <w:style w:type="paragraph" w:styleId="ListParagraph">
    <w:name w:val="List Paragraph"/>
    <w:basedOn w:val="Normal"/>
    <w:uiPriority w:val="34"/>
    <w:qFormat/>
    <w:rsid w:val="004A7913"/>
    <w:pPr>
      <w:ind w:left="720"/>
      <w:contextualSpacing/>
    </w:pPr>
  </w:style>
  <w:style w:type="character" w:styleId="IntenseEmphasis">
    <w:name w:val="Intense Emphasis"/>
    <w:basedOn w:val="DefaultParagraphFont"/>
    <w:uiPriority w:val="21"/>
    <w:qFormat/>
    <w:rsid w:val="004A7913"/>
    <w:rPr>
      <w:i/>
      <w:iCs/>
      <w:color w:val="2F5496" w:themeColor="accent1" w:themeShade="BF"/>
    </w:rPr>
  </w:style>
  <w:style w:type="paragraph" w:styleId="IntenseQuote">
    <w:name w:val="Intense Quote"/>
    <w:basedOn w:val="Normal"/>
    <w:next w:val="Normal"/>
    <w:link w:val="IntenseQuoteChar"/>
    <w:uiPriority w:val="30"/>
    <w:qFormat/>
    <w:rsid w:val="004A7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913"/>
    <w:rPr>
      <w:i/>
      <w:iCs/>
      <w:color w:val="2F5496" w:themeColor="accent1" w:themeShade="BF"/>
    </w:rPr>
  </w:style>
  <w:style w:type="character" w:styleId="IntenseReference">
    <w:name w:val="Intense Reference"/>
    <w:basedOn w:val="DefaultParagraphFont"/>
    <w:uiPriority w:val="32"/>
    <w:qFormat/>
    <w:rsid w:val="004A7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734">
      <w:bodyDiv w:val="1"/>
      <w:marLeft w:val="0"/>
      <w:marRight w:val="0"/>
      <w:marTop w:val="0"/>
      <w:marBottom w:val="0"/>
      <w:divBdr>
        <w:top w:val="none" w:sz="0" w:space="0" w:color="auto"/>
        <w:left w:val="none" w:sz="0" w:space="0" w:color="auto"/>
        <w:bottom w:val="none" w:sz="0" w:space="0" w:color="auto"/>
        <w:right w:val="none" w:sz="0" w:space="0" w:color="auto"/>
      </w:divBdr>
    </w:div>
    <w:div w:id="1009870668">
      <w:bodyDiv w:val="1"/>
      <w:marLeft w:val="0"/>
      <w:marRight w:val="0"/>
      <w:marTop w:val="0"/>
      <w:marBottom w:val="0"/>
      <w:divBdr>
        <w:top w:val="none" w:sz="0" w:space="0" w:color="auto"/>
        <w:left w:val="none" w:sz="0" w:space="0" w:color="auto"/>
        <w:bottom w:val="none" w:sz="0" w:space="0" w:color="auto"/>
        <w:right w:val="none" w:sz="0" w:space="0" w:color="auto"/>
      </w:divBdr>
    </w:div>
    <w:div w:id="1082995260">
      <w:bodyDiv w:val="1"/>
      <w:marLeft w:val="0"/>
      <w:marRight w:val="0"/>
      <w:marTop w:val="0"/>
      <w:marBottom w:val="0"/>
      <w:divBdr>
        <w:top w:val="none" w:sz="0" w:space="0" w:color="auto"/>
        <w:left w:val="none" w:sz="0" w:space="0" w:color="auto"/>
        <w:bottom w:val="none" w:sz="0" w:space="0" w:color="auto"/>
        <w:right w:val="none" w:sz="0" w:space="0" w:color="auto"/>
      </w:divBdr>
    </w:div>
    <w:div w:id="1426540569">
      <w:bodyDiv w:val="1"/>
      <w:marLeft w:val="0"/>
      <w:marRight w:val="0"/>
      <w:marTop w:val="0"/>
      <w:marBottom w:val="0"/>
      <w:divBdr>
        <w:top w:val="none" w:sz="0" w:space="0" w:color="auto"/>
        <w:left w:val="none" w:sz="0" w:space="0" w:color="auto"/>
        <w:bottom w:val="none" w:sz="0" w:space="0" w:color="auto"/>
        <w:right w:val="none" w:sz="0" w:space="0" w:color="auto"/>
      </w:divBdr>
    </w:div>
    <w:div w:id="1450273891">
      <w:bodyDiv w:val="1"/>
      <w:marLeft w:val="0"/>
      <w:marRight w:val="0"/>
      <w:marTop w:val="0"/>
      <w:marBottom w:val="0"/>
      <w:divBdr>
        <w:top w:val="none" w:sz="0" w:space="0" w:color="auto"/>
        <w:left w:val="none" w:sz="0" w:space="0" w:color="auto"/>
        <w:bottom w:val="none" w:sz="0" w:space="0" w:color="auto"/>
        <w:right w:val="none" w:sz="0" w:space="0" w:color="auto"/>
      </w:divBdr>
    </w:div>
    <w:div w:id="20200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dc:creator>
  <cp:keywords/>
  <dc:description/>
  <cp:lastModifiedBy>Nasib Ul Amin</cp:lastModifiedBy>
  <cp:revision>3</cp:revision>
  <dcterms:created xsi:type="dcterms:W3CDTF">2025-06-02T06:54:00Z</dcterms:created>
  <dcterms:modified xsi:type="dcterms:W3CDTF">2025-06-02T09:10:00Z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905928a6-fea6-4029-b62e-ae41e6e87e8d</vt:lpwstr>
  </property>
</Properties>
</file>